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853"/>
      </w:tblGrid>
      <w:tr w:rsidTr="00866010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853" w:type="dxa"/>
            <w:shd w:val="clear" w:color="auto" w:fill="auto"/>
          </w:tcPr>
          <w:p w:rsidR="00866010" w:rsidP="00A17A57">
            <w:pPr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28.12.2020-ғы № 21-9/6722 дз шығыс хаты</w:t>
            </w:r>
          </w:p>
          <w:p w:rsidR="00866010" w:rsidRPr="00866010" w:rsidP="00A17A57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28.12.2020-ғы № 4244//21-9/6722дз кіріс хаты</w:t>
            </w:r>
          </w:p>
        </w:tc>
      </w:tr>
    </w:tbl>
    <w:p w:rsidR="00A17A57" w:rsidP="00A17A57">
      <w:pPr>
        <w:ind w:left="5954"/>
        <w:jc w:val="center"/>
        <w:rPr>
          <w:b/>
          <w:sz w:val="28"/>
          <w:szCs w:val="28"/>
          <w:lang w:val="kk-KZ"/>
        </w:rPr>
      </w:pPr>
    </w:p>
    <w:p w:rsidR="00A17A57" w:rsidRPr="00A17A57" w:rsidP="00A17A57">
      <w:pPr>
        <w:ind w:left="5954"/>
        <w:jc w:val="center"/>
        <w:rPr>
          <w:b/>
          <w:sz w:val="28"/>
          <w:szCs w:val="28"/>
          <w:lang w:val="kk-KZ"/>
        </w:rPr>
      </w:pPr>
      <w:r w:rsidRPr="00A17A57">
        <w:rPr>
          <w:b/>
          <w:sz w:val="28"/>
          <w:szCs w:val="28"/>
          <w:lang w:val="kk-KZ"/>
        </w:rPr>
        <w:t>Қазақстан Республикасы</w:t>
      </w:r>
    </w:p>
    <w:p w:rsidR="00A17A57" w:rsidRPr="00A17A57" w:rsidP="00A17A57">
      <w:pPr>
        <w:ind w:left="5954"/>
        <w:jc w:val="center"/>
        <w:rPr>
          <w:b/>
          <w:sz w:val="28"/>
          <w:szCs w:val="28"/>
          <w:lang w:val="kk-KZ"/>
        </w:rPr>
      </w:pPr>
      <w:r w:rsidRPr="00A17A57">
        <w:rPr>
          <w:b/>
          <w:sz w:val="28"/>
          <w:szCs w:val="28"/>
          <w:lang w:val="kk-KZ"/>
        </w:rPr>
        <w:t>Парламенті Сенатының</w:t>
      </w:r>
    </w:p>
    <w:p w:rsidR="00A17A57" w:rsidRPr="00A17A57" w:rsidP="00A17A57">
      <w:pPr>
        <w:ind w:left="5954"/>
        <w:jc w:val="center"/>
        <w:rPr>
          <w:b/>
          <w:sz w:val="28"/>
          <w:szCs w:val="28"/>
          <w:lang w:val="kk-KZ"/>
        </w:rPr>
      </w:pPr>
      <w:r w:rsidRPr="00A17A57">
        <w:rPr>
          <w:b/>
          <w:sz w:val="28"/>
          <w:szCs w:val="28"/>
          <w:lang w:val="kk-KZ"/>
        </w:rPr>
        <w:t>депутаты Н.Б. Жүсіпке</w:t>
      </w:r>
    </w:p>
    <w:p w:rsidR="00A17A57" w:rsidRPr="00A17A57" w:rsidP="00A17A57">
      <w:pPr>
        <w:rPr>
          <w:b/>
          <w:sz w:val="28"/>
          <w:szCs w:val="28"/>
          <w:lang w:val="kk-KZ"/>
        </w:rPr>
      </w:pPr>
    </w:p>
    <w:p w:rsidR="00A17A57" w:rsidRPr="00A17A57" w:rsidP="00A17A57">
      <w:pPr>
        <w:rPr>
          <w:b/>
          <w:sz w:val="16"/>
          <w:szCs w:val="16"/>
          <w:lang w:val="kk-KZ"/>
        </w:rPr>
      </w:pPr>
    </w:p>
    <w:p w:rsidR="00A17A57" w:rsidRPr="00A17A57" w:rsidP="00A17A57">
      <w:pPr>
        <w:jc w:val="both"/>
        <w:rPr>
          <w:i/>
          <w:lang w:val="kk-KZ"/>
        </w:rPr>
      </w:pPr>
      <w:r w:rsidRPr="00A17A57">
        <w:rPr>
          <w:i/>
          <w:lang w:val="kk-KZ"/>
        </w:rPr>
        <w:t>2020 жылғы 26 қарашадағы</w:t>
      </w:r>
    </w:p>
    <w:p w:rsidR="00A17A57" w:rsidRPr="00A17A57" w:rsidP="00A17A57">
      <w:pPr>
        <w:jc w:val="both"/>
        <w:rPr>
          <w:i/>
          <w:lang w:val="kk-KZ"/>
        </w:rPr>
      </w:pPr>
      <w:r>
        <w:rPr>
          <w:i/>
          <w:lang w:val="kk-KZ"/>
        </w:rPr>
        <w:t>№ 16-13-247</w:t>
      </w:r>
      <w:r w:rsidRPr="00A17A57">
        <w:rPr>
          <w:i/>
          <w:lang w:val="kk-KZ"/>
        </w:rPr>
        <w:t>Д/С</w:t>
      </w:r>
    </w:p>
    <w:p w:rsidR="00A17A57" w:rsidRPr="00A17A57" w:rsidP="00A17A57">
      <w:pPr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A17A57">
        <w:rPr>
          <w:rFonts w:eastAsia="Calibri"/>
          <w:b/>
          <w:sz w:val="28"/>
          <w:szCs w:val="28"/>
          <w:lang w:val="kk-KZ" w:eastAsia="en-US"/>
        </w:rPr>
        <w:t>Құрметті Нұртөре Байтілесұлы!</w:t>
      </w:r>
    </w:p>
    <w:p w:rsidR="00A17A57" w:rsidRPr="00A17A57" w:rsidP="00A17A57">
      <w:pPr>
        <w:jc w:val="center"/>
        <w:rPr>
          <w:rFonts w:eastAsia="Calibri"/>
          <w:b/>
          <w:lang w:val="kk-KZ" w:eastAsia="en-US"/>
        </w:rPr>
      </w:pPr>
    </w:p>
    <w:p w:rsidR="00A17A57" w:rsidRPr="00A17A57" w:rsidP="00A17A5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>Сіздің отандық кітапханалар мен архивтердің қызметін жетілдіру және қуғын-сүргін құрбандарына қатысты құжаттарды жариялау жөнінде сауалыңызды қарап, мынаны хабарлаймын.</w:t>
      </w:r>
    </w:p>
    <w:p w:rsidR="00A17A57" w:rsidRPr="00A17A57" w:rsidP="00A17A5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>Қазақстан Республикасының Ұлттық кітапханасының (бұдан әрі – Ұлттық кітапхана) қорында 7 млн құжат, соның ішінде 40 мыңға жуық сирек кітаптар мен қолжазбалар сақталуда.</w:t>
      </w:r>
    </w:p>
    <w:p w:rsidR="00A17A57" w:rsidRPr="00A17A57" w:rsidP="00A17A57">
      <w:pPr>
        <w:ind w:firstLine="708"/>
        <w:jc w:val="both"/>
        <w:rPr>
          <w:sz w:val="28"/>
          <w:szCs w:val="28"/>
          <w:lang w:val="kk-KZ"/>
        </w:rPr>
      </w:pPr>
      <w:r w:rsidRPr="00A17A57">
        <w:rPr>
          <w:sz w:val="28"/>
          <w:szCs w:val="28"/>
          <w:lang w:val="kk-KZ"/>
        </w:rPr>
        <w:t>Ұлттық кітапханада сирек құжаттармен жұмыс жасауға қажетті жағдай жасалған. Мекемеде білікті консерватор-химиктер, микробиологтар, экологтар, суретші-қалпына келтірушілер, түптеушілер жұмыс істейді. Қалпына келтіру, консервациялау және түптеу қызметі бар. Сирек кітаптар мен қолжазбалар температуралық-ылғалдылық, жарық және санитарлық-гигиеналық талаптарға сай келетін арнайы павильондарда сақталады.</w:t>
      </w:r>
    </w:p>
    <w:p w:rsidR="00A17A57" w:rsidRPr="00A17A57" w:rsidP="00A17A57">
      <w:pPr>
        <w:ind w:firstLine="708"/>
        <w:jc w:val="both"/>
        <w:rPr>
          <w:sz w:val="28"/>
          <w:szCs w:val="28"/>
          <w:lang w:val="kk-KZ"/>
        </w:rPr>
      </w:pPr>
      <w:r w:rsidRPr="00A17A57">
        <w:rPr>
          <w:sz w:val="28"/>
          <w:szCs w:val="28"/>
          <w:lang w:val="kk-KZ"/>
        </w:rPr>
        <w:t>Сирек кездесетін құжаттар кезең-кезеңмен цифрлануда. Қазіргі уақытта Ұлттық кітапхананың электронды каталогында 3 млн-ға жуық библиографиялық жазба бар. Заманауи электронды каталог ақпаратты жылдам табуға және көшіруге мүмкіндік береді.</w:t>
      </w:r>
    </w:p>
    <w:p w:rsidR="00A17A57" w:rsidRPr="00A17A57" w:rsidP="00A17A57">
      <w:pPr>
        <w:ind w:firstLine="708"/>
        <w:jc w:val="both"/>
        <w:rPr>
          <w:sz w:val="28"/>
          <w:szCs w:val="28"/>
          <w:lang w:val="kk-KZ"/>
        </w:rPr>
      </w:pPr>
      <w:r w:rsidRPr="00A17A57">
        <w:rPr>
          <w:sz w:val="28"/>
          <w:szCs w:val="28"/>
          <w:lang w:val="kk-KZ"/>
        </w:rPr>
        <w:t xml:space="preserve">Қазақстан Республикасының Ұлттық архивінде (бұдан әрі – Ұлттық архив) 2017 жылы Қолжазбалар және сирек кітаптар ұлттық орталығы                                 (бұдан әрі – Ұлттық орталық) құрылған. </w:t>
      </w:r>
    </w:p>
    <w:p w:rsidR="00A17A57" w:rsidRPr="00A17A57" w:rsidP="00A17A5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>Жалпы сирек жазбаларды қалпына келтіру міндеті мемлекеттік архивтердегі арнайы бөлімдерге жүктелген.</w:t>
      </w:r>
    </w:p>
    <w:p w:rsidR="00A17A57" w:rsidRPr="00A17A57" w:rsidP="00A17A5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>Сіздің сауалыңызда көтерілген мәселелер 2019 жылы қабылданған           2020 − 2025 жылдарға арналған «Архив-2025» жобасын іске асыру жөніндегі кешенді іс-шаралар жоспарында (бұдан әрі – Кешенді жоспар) қарастырылған.</w:t>
      </w:r>
    </w:p>
    <w:p w:rsidR="00A17A57" w:rsidRPr="00A17A57" w:rsidP="00A17A5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 xml:space="preserve">Кешенді жоспарда архивтердің материалдық-техникалық базасын нығайту, кеңформатты сканерлер, архивтік құжаттарды қалпына келтіру және </w:t>
      </w:r>
      <w:r w:rsidRPr="00A17A57">
        <w:rPr>
          <w:rFonts w:eastAsia="Calibri"/>
          <w:sz w:val="28"/>
          <w:szCs w:val="28"/>
          <w:lang w:val="kk-KZ" w:eastAsia="en-US"/>
        </w:rPr>
        <w:t xml:space="preserve">микрофильмдеуге қажетті заманауи зертханалар сатып алу, Ұлттық архив құжаттарын сақтандыру қорын құру көзделген. </w:t>
      </w:r>
    </w:p>
    <w:p w:rsidR="00A17A57" w:rsidRPr="00A17A57" w:rsidP="00A17A5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 xml:space="preserve">Кешенді жоспардың 47-тармағына сәйкес </w:t>
      </w:r>
      <w:r w:rsidRPr="00A17A57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kk-KZ" w:eastAsia="en-US"/>
        </w:rPr>
        <w:t xml:space="preserve">мемлекеттік архивтер үшін </w:t>
      </w:r>
      <w:r w:rsidRPr="00A17A57">
        <w:rPr>
          <w:rFonts w:eastAsia="Calibri"/>
          <w:sz w:val="28"/>
          <w:szCs w:val="28"/>
          <w:lang w:val="kk-KZ" w:eastAsia="en-US"/>
        </w:rPr>
        <w:t xml:space="preserve">үлгілік ғимараттардың құрылысына Жобалық-сметалық құжаттама                                (бұдан әрі − ЖСҚ) әзірлеу қарастырылған. Қазіргі таңда Мәдениет және спорт министрлігі Индустрия және инфрақұрылымдық даму министрлігімен бірге 200 мың, 500 мың, 1 миллион, 1,5 миллион және 10 миллион құжат бірлігін сақтауға арналған </w:t>
      </w:r>
      <w:r w:rsidRPr="00A17A57">
        <w:rPr>
          <w:rFonts w:eastAsia="Calibri"/>
          <w:color w:val="000000"/>
          <w:spacing w:val="2"/>
          <w:sz w:val="28"/>
          <w:szCs w:val="28"/>
          <w:shd w:val="clear" w:color="auto" w:fill="FFFFFF"/>
          <w:lang w:val="kk-KZ" w:eastAsia="en-US"/>
        </w:rPr>
        <w:t xml:space="preserve">архивтердің </w:t>
      </w:r>
      <w:r w:rsidRPr="00A17A57">
        <w:rPr>
          <w:rFonts w:eastAsia="Calibri"/>
          <w:sz w:val="28"/>
          <w:szCs w:val="28"/>
          <w:lang w:val="kk-KZ" w:eastAsia="en-US"/>
        </w:rPr>
        <w:t>үлгілік ғимараттарын әзірлеу жұмыстарын жүргізуде.</w:t>
      </w:r>
    </w:p>
    <w:p w:rsidR="00A17A57" w:rsidRPr="00A17A57" w:rsidP="00A17A5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>Облыстық, қалалық және аудандық мемлекеттік архивтер ғимараттарының құрылысы үлгілік ЖСҚ негізінде жергілікті бюджеттер есебінен жүзеге асырылатын болады.</w:t>
      </w:r>
    </w:p>
    <w:p w:rsidR="00A17A57" w:rsidRPr="00A17A57" w:rsidP="00A17A5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>Мемлекет басшысының Жарлығымен Саяси қуғын-сүргін құрбандарын толық ақтау жөніндегі мемлекеттік комиссия құрылып (бұдан әрі – Мемлекеттік комиссия), ү.ж. 3 желтоқсанда оның бірінші отырысы өтті.</w:t>
      </w:r>
    </w:p>
    <w:p w:rsidR="00A17A57" w:rsidRPr="00A17A57" w:rsidP="00A17A57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>Мемлекеттік комиссияның жұмыс жоспарына сәйкес келесі жылы еліміздегі архивтер мен жабық қорлардағы құжаттарға жан-жақты сараптама жүргізілетін болады. Қазіргі уақытта мемлекеттік органдар ғалымдар мен сарапшылар үшін жабық құжаттармен жұмыс істеуге арнайы рұқсат беру мәселесін зерделеуде. Тиісті зерттеу-сараптау жұмыстарының қорытындысы Мемлекеттік комиссия отырысында талқыланады. Жабық құжаттарды ашу және жариялау туралы шешім Мемлекеттік комиссия аясында пысықталады.</w:t>
      </w:r>
    </w:p>
    <w:p w:rsidR="00A17A57" w:rsidRPr="00A17A57" w:rsidP="00A17A5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A17A57">
        <w:rPr>
          <w:rFonts w:eastAsia="Calibri"/>
          <w:sz w:val="28"/>
          <w:szCs w:val="28"/>
          <w:lang w:val="kk-KZ" w:eastAsia="en-US"/>
        </w:rPr>
        <w:t>Сіздің сауалыңызда көтерілген мәселелерді Мәдениет және спорт министрлігі отандық архивтер мен кітапханаларды дамыту жұмыстары барысында ескеретін болады.</w:t>
      </w:r>
    </w:p>
    <w:p w:rsidR="00A17A57" w:rsidRPr="00A17A57" w:rsidP="00A17A5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  <w:r w:rsidRPr="00A17A57">
        <w:rPr>
          <w:rFonts w:eastAsia="Calibri"/>
          <w:b/>
          <w:sz w:val="28"/>
          <w:szCs w:val="28"/>
          <w:lang w:val="kk-KZ" w:eastAsia="en-US"/>
        </w:rPr>
        <w:t>Е. Тоғжанов</w:t>
      </w: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jc w:val="right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ind w:firstLine="709"/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rPr>
          <w:rFonts w:eastAsia="Calibri"/>
          <w:b/>
          <w:sz w:val="28"/>
          <w:szCs w:val="28"/>
          <w:lang w:val="kk-KZ" w:eastAsia="en-US"/>
        </w:rPr>
      </w:pPr>
    </w:p>
    <w:p w:rsidR="00A17A57" w:rsidRPr="00A17A57" w:rsidP="00A17A57">
      <w:pPr>
        <w:rPr>
          <w:rFonts w:eastAsia="Calibri"/>
          <w:i/>
          <w:lang w:val="kk-KZ" w:eastAsia="en-US"/>
        </w:rPr>
      </w:pPr>
      <w:r w:rsidRPr="00A17A57">
        <w:rPr>
          <w:rFonts w:eastAsia="Calibri"/>
          <w:i/>
          <w:lang w:val="kk-KZ" w:eastAsia="en-US"/>
        </w:rPr>
        <w:t>Орындаған: Ә. Тұрғанбаев, 745674</w:t>
      </w:r>
    </w:p>
    <w:p w:rsidR="0096003E" w:rsidRPr="00A17A57" w:rsidP="00A17A57"/>
    <w:sectPr w:rsidSect="00673320">
      <w:headerReference w:type="default" r:id="rId4"/>
      <w:headerReference w:type="first" r:id="rId5"/>
      <w:pgSz w:w="11906" w:h="16838"/>
      <w:pgMar w:top="1418" w:right="851" w:bottom="851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10584394"/>
      <w:docPartObj>
        <w:docPartGallery w:val="Page Numbers (Top of Page)"/>
        <w:docPartUnique/>
      </w:docPartObj>
    </w:sdtPr>
    <w:sdtContent>
      <w:p w:rsidR="005D7DD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10">
          <w:rPr>
            <w:noProof/>
          </w:rPr>
          <w:t>3</w:t>
        </w:r>
        <w:r>
          <w:fldChar w:fldCharType="end"/>
        </w:r>
      </w:p>
    </w:sdtContent>
  </w:sdt>
  <w:p w:rsidR="00673320" w:rsidP="0067332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75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709168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6010" w:rsidRPr="008660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05.01.2021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2049" type="#_x0000_t202" style="height:631.45pt;margin-left:494.4pt;margin-top:55.85pt;mso-wrap-distance-bottom:0;mso-wrap-distance-left:9pt;mso-wrap-distance-right:9pt;mso-wrap-distance-top:0;mso-wrap-style:square;position:absolute;v-text-anchor:top;visibility:visible;width:30pt;z-index:251661312" filled="f" stroked="f" strokeweight="0.5pt">
              <v:fill o:detectmouseclick="t"/>
              <v:textbox style="layout-flow:vertical;mso-layout-flow-alt:bottom-to-top">
                <w:txbxContent>
                  <w:p w:rsidR="00866010" w:rsidRPr="008660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05.01.2021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-960120</wp:posOffset>
              </wp:positionH>
              <wp:positionV relativeFrom="paragraph">
                <wp:posOffset>709168</wp:posOffset>
              </wp:positionV>
              <wp:extent cx="381000" cy="267303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7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6010" w:rsidRPr="00866010">
                          <w:pPr>
                            <w:rPr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E10000"/>
                              <w:sz w:val="28"/>
                            </w:rPr>
                            <w:t>Бақылауға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0" type="#_x0000_t202" style="height:210.5pt;margin-left:-75.6pt;margin-top:55.8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866010" w:rsidRPr="00866010">
                    <w:pPr>
                      <w:rPr>
                        <w:b/>
                        <w:color w:val="E10000"/>
                        <w:sz w:val="28"/>
                      </w:rPr>
                    </w:pPr>
                    <w:r>
                      <w:rPr>
                        <w:b/>
                        <w:color w:val="E10000"/>
                        <w:sz w:val="28"/>
                      </w:rPr>
                      <w:t>Бақылауға алынды</w:t>
                    </w:r>
                  </w:p>
                </w:txbxContent>
              </v:textbox>
            </v:shape>
          </w:pict>
        </mc:Fallback>
      </mc:AlternateContent>
    </w:r>
    <w:r w:rsidR="00CD0420">
      <w:rPr>
        <w:noProof/>
      </w:rPr>
      <w:drawing>
        <wp:inline distT="0" distB="0" distL="0" distR="0">
          <wp:extent cx="6480175" cy="189992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4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NZWfvq3rE+yu14TSDTIfMWIAZJvfsy13RdA1FBHmBsPw1Mvw1oti6DWrcHgP2LIX20g+7Dg59Br&#10;UpVqWFsMXw==&#10;" w:salt="Zh6NzN0Ib+5AL0OX3bsxCA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517</Words>
  <Characters>2949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99</cp:revision>
</cp:coreProperties>
</file>