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F5406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F5406B" w:rsidRPr="00F5406B">
            <w:pPr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16-13-208д/с   от: 21.09.2020</w:t>
            </w:r>
          </w:p>
        </w:tc>
      </w:tr>
    </w:tbl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1.3pt;margin-top:-58.65pt;position:absolute;width:513.1pt;z-index:-251658240" o:oleicon="f">
            <v:imagedata r:id="rId4" o:title=""/>
          </v:shape>
          <o:OLEObject Type="Embed" ProgID="CorelDRAW.Graphic.14" ShapeID="_x0000_s1025" DrawAspect="Content" ObjectID="_1662187358" r:id="rId5"/>
        </w:pict>
      </w: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Қазақстан Республикасы</w:t>
      </w:r>
    </w:p>
    <w:p w:rsidR="00E7238D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Премьер-Министрі Кеңсесінің</w:t>
      </w:r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басшысы</w:t>
      </w:r>
    </w:p>
    <w:p w:rsidR="00E7238D">
      <w:pPr>
        <w:jc w:val="right"/>
        <w:rPr>
          <w:rFonts w:ascii="Calibri" w:hAnsi="Calibri" w:cs="Calibri"/>
          <w:sz w:val="22"/>
          <w:szCs w:val="22"/>
          <w:lang w:val="kk-KZ" w:eastAsia="en-US"/>
        </w:rPr>
      </w:pPr>
      <w:r>
        <w:rPr>
          <w:b/>
          <w:bCs/>
          <w:sz w:val="28"/>
          <w:szCs w:val="28"/>
          <w:lang w:val="kk-KZ"/>
        </w:rPr>
        <w:t>Ғ.Т. Қ</w:t>
      </w:r>
      <w:r>
        <w:rPr>
          <w:b/>
          <w:bCs/>
          <w:caps/>
          <w:sz w:val="28"/>
          <w:szCs w:val="28"/>
          <w:lang w:val="kk-KZ"/>
        </w:rPr>
        <w:t>ойшыбаевқа</w:t>
      </w:r>
    </w:p>
    <w:p w:rsidR="00E7238D">
      <w:pPr>
        <w:jc w:val="right"/>
        <w:rPr>
          <w:lang w:val="kk-KZ"/>
        </w:rPr>
      </w:pPr>
    </w:p>
    <w:p w:rsidR="00E7238D">
      <w:pPr>
        <w:jc w:val="right"/>
        <w:rPr>
          <w:lang w:val="kk-KZ"/>
        </w:rPr>
      </w:pPr>
    </w:p>
    <w:p w:rsidR="00E7238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Құрметті Ғалымжан Тельманұлы!</w:t>
      </w:r>
    </w:p>
    <w:p w:rsidR="00E7238D">
      <w:pPr>
        <w:jc w:val="both"/>
        <w:rPr>
          <w:sz w:val="28"/>
          <w:szCs w:val="28"/>
          <w:lang w:val="kk-KZ"/>
        </w:rPr>
      </w:pPr>
    </w:p>
    <w:p w:rsidR="00E7238D">
      <w:pPr>
        <w:ind w:firstLine="851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                     27-бабына және Қазақстан Республикасы Парламенті Регламентінің                         100-тармағына сәйкес Қазақстан Республикасы Парламенті   Сенатының       2020 жылғы  17 қыркүйектегі   отырысында  депутат М. Құл-Мұхаммед жариялаған </w:t>
      </w:r>
      <w:r>
        <w:rPr>
          <w:rFonts w:hint="eastAsia"/>
          <w:sz w:val="28"/>
          <w:szCs w:val="28"/>
          <w:lang w:val="kk-KZ" w:eastAsia="en-US"/>
        </w:rPr>
        <w:t>бір</w:t>
      </w:r>
      <w:r>
        <w:rPr>
          <w:sz w:val="28"/>
          <w:szCs w:val="28"/>
          <w:lang w:val="kk-KZ" w:eastAsia="en-US"/>
        </w:rPr>
        <w:t xml:space="preserve"> </w:t>
      </w:r>
      <w:r>
        <w:rPr>
          <w:rFonts w:hint="eastAsia"/>
          <w:sz w:val="28"/>
          <w:szCs w:val="28"/>
          <w:lang w:val="kk-KZ" w:eastAsia="en-US"/>
        </w:rPr>
        <w:t>топ</w:t>
      </w:r>
      <w:r>
        <w:rPr>
          <w:sz w:val="28"/>
          <w:szCs w:val="28"/>
          <w:lang w:val="kk-KZ" w:eastAsia="en-US"/>
        </w:rPr>
        <w:t xml:space="preserve"> </w:t>
      </w:r>
      <w:r>
        <w:rPr>
          <w:rFonts w:hint="eastAsia"/>
          <w:sz w:val="28"/>
          <w:szCs w:val="28"/>
          <w:lang w:val="kk-KZ" w:eastAsia="en-US"/>
        </w:rPr>
        <w:t>Сенат</w:t>
      </w:r>
      <w:r>
        <w:rPr>
          <w:sz w:val="28"/>
          <w:szCs w:val="28"/>
          <w:lang w:val="kk-KZ" w:eastAsia="en-US"/>
        </w:rPr>
        <w:t xml:space="preserve"> </w:t>
      </w:r>
      <w:r>
        <w:rPr>
          <w:rFonts w:hint="eastAsia"/>
          <w:sz w:val="28"/>
          <w:szCs w:val="28"/>
          <w:lang w:val="kk-KZ" w:eastAsia="en-US"/>
        </w:rPr>
        <w:t>депутаттарыны</w:t>
      </w:r>
      <w:r>
        <w:rPr>
          <w:sz w:val="28"/>
          <w:szCs w:val="28"/>
          <w:lang w:val="kk-KZ" w:eastAsia="en-US"/>
        </w:rPr>
        <w:t>ң депутаттық сауалы Сізге жіберіліп отыр.</w:t>
      </w:r>
    </w:p>
    <w:p w:rsidR="00E7238D">
      <w:pPr>
        <w:ind w:firstLine="851"/>
        <w:jc w:val="both"/>
        <w:rPr>
          <w:sz w:val="28"/>
          <w:szCs w:val="28"/>
          <w:lang w:val="kk-KZ" w:eastAsia="en-US"/>
        </w:rPr>
      </w:pPr>
    </w:p>
    <w:p w:rsidR="00E7238D">
      <w:pPr>
        <w:ind w:firstLine="851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Қосымша: 10 парақта, мемлекеттік және орыс тілінде.</w:t>
      </w:r>
    </w:p>
    <w:p w:rsidR="00E7238D">
      <w:pPr>
        <w:rPr>
          <w:b/>
          <w:sz w:val="28"/>
          <w:szCs w:val="28"/>
          <w:lang w:val="kk-KZ" w:eastAsia="en-US"/>
        </w:rPr>
      </w:pPr>
    </w:p>
    <w:p w:rsidR="00E7238D">
      <w:pPr>
        <w:rPr>
          <w:b/>
          <w:sz w:val="28"/>
          <w:szCs w:val="28"/>
          <w:lang w:val="kk-KZ" w:eastAsia="en-US"/>
        </w:rPr>
      </w:pPr>
    </w:p>
    <w:p w:rsidR="00E7238D">
      <w:pPr>
        <w:jc w:val="right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                                                     Ә. РАҚЫШЕВА</w:t>
      </w:r>
    </w:p>
    <w:p w:rsidR="00E7238D">
      <w:pPr>
        <w:rPr>
          <w:b/>
          <w:sz w:val="28"/>
          <w:szCs w:val="28"/>
          <w:lang w:val="kk-KZ" w:eastAsia="en-US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i/>
          <w:lang w:val="kk-KZ"/>
        </w:rPr>
      </w:pPr>
    </w:p>
    <w:p w:rsidR="00E7238D">
      <w:pPr>
        <w:rPr>
          <w:i/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p w:rsidR="00E7238D">
      <w:pPr>
        <w:rPr>
          <w:sz w:val="20"/>
          <w:szCs w:val="20"/>
          <w:lang w:val="kk-KZ"/>
        </w:rPr>
      </w:pPr>
    </w:p>
    <w:tbl>
      <w:tblPr>
        <w:tblpPr w:leftFromText="180" w:rightFromText="180" w:vertAnchor="page" w:horzAnchor="margin" w:tblpY="9181"/>
        <w:tblW w:w="9214" w:type="dxa"/>
        <w:tblLook w:val="01E0"/>
      </w:tblPr>
      <w:tblGrid>
        <w:gridCol w:w="3022"/>
        <w:gridCol w:w="1656"/>
        <w:gridCol w:w="2555"/>
        <w:gridCol w:w="1981"/>
      </w:tblGrid>
      <w:tr>
        <w:tblPrEx>
          <w:tblW w:w="9214" w:type="dxa"/>
          <w:tblLook w:val="01E0"/>
        </w:tblPrEx>
        <w:trPr>
          <w:trHeight w:val="619"/>
        </w:trPr>
        <w:tc>
          <w:tcPr>
            <w:tcW w:w="3022" w:type="dxa"/>
          </w:tcPr>
          <w:p w:rsidR="00A13FA7">
            <w:pPr>
              <w:rPr>
                <w:sz w:val="20"/>
                <w:szCs w:val="20"/>
              </w:rPr>
            </w:pPr>
          </w:p>
          <w:p w:rsidR="00E7238D">
            <w:pPr>
              <w:rPr>
                <w:sz w:val="20"/>
                <w:szCs w:val="20"/>
              </w:rPr>
            </w:pPr>
          </w:p>
          <w:p w:rsidR="00E7238D">
            <w:pPr>
              <w:rPr>
                <w:sz w:val="20"/>
                <w:szCs w:val="20"/>
              </w:rPr>
            </w:pPr>
          </w:p>
          <w:p w:rsidR="00E7238D">
            <w:pPr>
              <w:rPr>
                <w:sz w:val="20"/>
                <w:szCs w:val="20"/>
              </w:rPr>
            </w:pPr>
          </w:p>
          <w:p w:rsidR="00E7238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Орынд.: Асанова Н.</w:t>
            </w:r>
          </w:p>
          <w:p w:rsidR="00E7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тел:74-70-78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E7238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56" w:type="dxa"/>
          </w:tcPr>
          <w:p w:rsidR="00E7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5" w:type="dxa"/>
          </w:tcPr>
          <w:p w:rsidR="00E7238D">
            <w:pPr>
              <w:tabs>
                <w:tab w:val="left" w:pos="581"/>
              </w:tabs>
              <w:rPr>
                <w:sz w:val="20"/>
                <w:szCs w:val="20"/>
                <w:lang w:val="kk-KZ"/>
              </w:rPr>
            </w:pPr>
          </w:p>
          <w:p w:rsidR="00E7238D">
            <w:pPr>
              <w:tabs>
                <w:tab w:val="left" w:pos="581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981" w:type="dxa"/>
          </w:tcPr>
          <w:p w:rsidR="00E7238D">
            <w:pPr>
              <w:rPr>
                <w:sz w:val="20"/>
                <w:szCs w:val="20"/>
              </w:rPr>
            </w:pPr>
          </w:p>
        </w:tc>
      </w:tr>
    </w:tbl>
    <w:p w:rsidR="00E7238D" w:rsidP="00F5406B">
      <w:pPr>
        <w:rPr>
          <w:sz w:val="20"/>
          <w:szCs w:val="20"/>
          <w:lang w:val="kk-KZ"/>
        </w:rPr>
      </w:pPr>
    </w:p>
    <w:p w:rsidR="00F5406B" w:rsidP="00F5406B">
      <w:pPr>
        <w:rPr>
          <w:sz w:val="20"/>
          <w:szCs w:val="20"/>
          <w:lang w:val="kk-KZ"/>
        </w:rPr>
      </w:pPr>
    </w:p>
    <w:p w:rsidR="00F5406B" w:rsidRPr="00F5406B" w:rsidP="00F5406B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Результаты согласования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18.09.2020 17:40:06: Кул-Мухаммед М. А. (Комитет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0"/>
          <w:lang w:val="kk-KZ"/>
        </w:rPr>
        <w:br/>
        <w:t>18.09.2020 17:41:18: Шакиров А. О. (Секретариат Заместителя Председателя Сената) - - cогласовано без замечаний</w:t>
      </w:r>
      <w:r>
        <w:rPr>
          <w:color w:val="0C0000"/>
          <w:sz w:val="20"/>
          <w:szCs w:val="20"/>
          <w:lang w:val="kk-KZ"/>
        </w:rPr>
        <w:br/>
        <w:t>18.09.2020 17:43:19: Сарсембаев Е. Ж. (Отдел по взаимодействию с Комитетом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0"/>
          <w:lang w:val="kk-KZ"/>
        </w:rPr>
        <w:br/>
        <w:t>18.09.2020 17:50:27: Уакпаев М. С. (Руководство Аппарата Сената) - - cогласовано без замечаний</w:t>
      </w:r>
      <w:r>
        <w:rPr>
          <w:color w:val="0C0000"/>
          <w:sz w:val="20"/>
          <w:szCs w:val="20"/>
          <w:lang w:val="kk-KZ"/>
        </w:rPr>
        <w:br/>
        <w:t>18.09.2020 18:03:24: Данабеков О. К. (Руководство Аппарата Сената) - - cогласовано без замечаний</w:t>
      </w:r>
      <w:r>
        <w:rPr>
          <w:color w:val="0C0000"/>
          <w:sz w:val="20"/>
          <w:szCs w:val="20"/>
          <w:lang w:val="kk-KZ"/>
        </w:rPr>
        <w:br/>
        <w:t>21.09.2020 09:33:20: Агиса Б. А. (Общий отдел) - - cогласовано без замечаний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Результат подписания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21.09.2020 09:34:45 Ракишева А. Г.. Подписано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0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406B" w:rsidRPr="00F5406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21.09.2020 ЕСЭДО ГО (версия 7.23.0)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F5406B" w:rsidRPr="00F5406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21.09.2020 ЕСЭДО ГО (версия 7.23.0)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rODDTNUmQeSW63wdo82gRl7FPeO2lVSCIxm5toY6BDkojVmSxk8ApOpDq2U2J6wxyWfuyXOXPC7&#10;esGgYov0Gg==&#10;" w:salt="PUl/8LlN1M997tlfzgFZi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a"/>
    <w:pPr>
      <w:shd w:val="clear" w:color="auto" w:fill="FFFFFF"/>
      <w:jc w:val="center"/>
    </w:pPr>
    <w:rPr>
      <w:rFonts w:ascii="KZ Times New Roman" w:hAnsi="KZ Times New Roman"/>
      <w:b/>
      <w:color w:val="000000"/>
      <w:sz w:val="28"/>
      <w:szCs w:val="20"/>
      <w:lang w:val="kk-KZ"/>
    </w:rPr>
  </w:style>
  <w:style w:type="character" w:customStyle="1" w:styleId="a">
    <w:name w:val="Основной текст Знак"/>
    <w:basedOn w:val="DefaultParagraphFont"/>
    <w:link w:val="BodyText"/>
    <w:rPr>
      <w:rFonts w:ascii="KZ Times New Roman" w:eastAsia="Times New Roman" w:hAnsi="KZ Times New Roman" w:cs="Times New Roman"/>
      <w:b/>
      <w:color w:val="000000"/>
      <w:sz w:val="28"/>
      <w:szCs w:val="20"/>
      <w:shd w:val="clear" w:color="auto" w:fill="FFFFFF"/>
      <w:lang w:val="kk-KZ" w:eastAsia="ru-RU"/>
    </w:rPr>
  </w:style>
  <w:style w:type="paragraph" w:styleId="BalloonText">
    <w:name w:val="Balloon Text"/>
    <w:basedOn w:val="Normal"/>
    <w:link w:val="a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Pr>
      <w:rFonts w:eastAsia="Times New Roman" w:cs="Times New Roman"/>
      <w:szCs w:val="24"/>
      <w:lang w:eastAsia="ru-RU"/>
    </w:rPr>
  </w:style>
  <w:style w:type="paragraph" w:customStyle="1" w:styleId="a2">
    <w:name w:val="Знак Знак Знак Знак"/>
    <w:basedOn w:val="Normal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Header">
    <w:name w:val="header"/>
    <w:basedOn w:val="Normal"/>
    <w:link w:val="a3"/>
    <w:uiPriority w:val="99"/>
    <w:unhideWhenUsed/>
    <w:rsid w:val="00F5406B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5406B"/>
    <w:rPr>
      <w:rFonts w:eastAsia="Times New Roman" w:cs="Times New Roman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F54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540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