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EB332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EB3322" w:rsidRPr="00EB3322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16-13-126Д/С   от: 19.05.2022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position:absolute;width:513.1pt;z-index:-251658240" o:oleicon="f">
            <v:imagedata r:id="rId5" o:title=""/>
          </v:shape>
          <o:OLEObject Type="Embed" ProgID="CorelDRAW.Graphic.14" ShapeID="_x0000_s1025" DrawAspect="Content" ObjectID="_1714466514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5EDC" w:rsidRPr="00BC26EB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3D5EDC" w:rsidRPr="00BC26EB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Министрі</w:t>
      </w:r>
    </w:p>
    <w:p w:rsidR="003D5EDC" w:rsidRPr="00BC26EB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Кеңсесінің басшысы</w:t>
      </w:r>
    </w:p>
    <w:p w:rsidR="003D5EDC" w:rsidRPr="00A8236E" w:rsidP="003D5EDC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3D5EDC" w:rsidP="003D5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D5EDC" w:rsidRPr="00A8236E" w:rsidP="003D5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D5EDC" w:rsidRPr="00A8236E" w:rsidP="003D5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Ғалымжан Тельманұлы</w:t>
      </w: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!</w:t>
      </w:r>
    </w:p>
    <w:p w:rsidR="00A8236E" w:rsidRPr="0085313C" w:rsidP="00A8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D5EDC" w:rsidRPr="00BC26EB" w:rsidP="003D5E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Қазақстан Республикасы Конституциялық заңының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0354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27-бабына және Қазақстан Республикасы Парламенті Регламентінің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0354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100-тармағына сәйкес Қазақстан Республикасы Парламенті Сенатының</w:t>
      </w:r>
      <w:r w:rsidR="00EC70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20354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="00FD4FB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</w:t>
      </w:r>
      <w:r w:rsidR="004930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жылғы </w:t>
      </w:r>
      <w:r w:rsidR="004930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19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4930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мамырдағы</w:t>
      </w:r>
      <w:r w:rsidR="00FD4FB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отырысында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депутат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Р. Әбдікеров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жариялаған Сенат депутаттарының депутаттық сауалы Сізге жіберіліп отыр.</w:t>
      </w:r>
    </w:p>
    <w:p w:rsidR="00815A84" w:rsidP="003D5ED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815A84" w:rsidRPr="00815A84" w:rsidP="00B831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Қосымша:</w:t>
      </w:r>
      <w:r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FD4FB4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</w:t>
      </w:r>
      <w:r w:rsidR="00FD4FB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тіл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де</w:t>
      </w:r>
      <w:r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4930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</w:t>
      </w:r>
      <w:r w:rsidRPr="00815A84" w:rsidR="00C97DA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парақта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:rsidR="00A8236E" w:rsidRPr="00A8236E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20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  <w:gridCol w:w="5108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20354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203549">
            <w:pPr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Ә. РАҚЫШЕВА</w:t>
            </w:r>
          </w:p>
        </w:tc>
      </w:tr>
    </w:tbl>
    <w:p w:rsidR="00981538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EC7E70" w:rsidRPr="00EC7E70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kk-KZ"/>
        </w:rPr>
      </w:pPr>
    </w:p>
    <w:p w:rsidR="0085313C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3D5EDC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EC7E70" w:rsidRPr="0049308E" w:rsidP="003D5E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 w:rsidRPr="0049308E">
        <w:rPr>
          <w:rFonts w:ascii="Times New Roman" w:hAnsi="Times New Roman" w:cs="Times New Roman"/>
          <w:iCs/>
          <w:sz w:val="18"/>
          <w:szCs w:val="18"/>
          <w:lang w:val="kk-KZ"/>
        </w:rPr>
        <w:t>О</w:t>
      </w:r>
      <w:r w:rsidRPr="0049308E">
        <w:rPr>
          <w:rFonts w:ascii="Times New Roman" w:hAnsi="Times New Roman" w:cs="Times New Roman"/>
          <w:iCs/>
          <w:sz w:val="18"/>
          <w:szCs w:val="18"/>
          <w:lang w:val="kk-KZ"/>
        </w:rPr>
        <w:t>рынд.</w:t>
      </w:r>
      <w:r w:rsidRPr="0049308E" w:rsidR="00B15528">
        <w:rPr>
          <w:rFonts w:ascii="Times New Roman" w:hAnsi="Times New Roman" w:cs="Times New Roman"/>
          <w:iCs/>
          <w:sz w:val="18"/>
          <w:szCs w:val="18"/>
          <w:lang w:val="kk-KZ"/>
        </w:rPr>
        <w:t>:</w:t>
      </w:r>
      <w:r w:rsidRPr="0049308E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 w:rsidRPr="0049308E">
        <w:rPr>
          <w:rFonts w:ascii="Times New Roman" w:hAnsi="Times New Roman" w:cs="Times New Roman"/>
          <w:iCs/>
          <w:sz w:val="18"/>
          <w:szCs w:val="18"/>
          <w:lang w:val="kk-KZ"/>
        </w:rPr>
        <w:t>Ә.</w:t>
      </w:r>
      <w:r w:rsidRPr="0049308E" w:rsidR="00B15528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 w:rsidRPr="0049308E">
        <w:rPr>
          <w:rFonts w:ascii="Times New Roman" w:hAnsi="Times New Roman" w:cs="Times New Roman"/>
          <w:iCs/>
          <w:sz w:val="18"/>
          <w:szCs w:val="18"/>
          <w:lang w:val="kk-KZ"/>
        </w:rPr>
        <w:t>Мәуленов</w:t>
      </w:r>
    </w:p>
    <w:p w:rsidR="0049308E" w:rsidP="003D5E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 w:rsidRPr="0049308E">
        <w:rPr>
          <w:rFonts w:ascii="Times New Roman" w:hAnsi="Times New Roman" w:cs="Times New Roman"/>
          <w:iCs/>
          <w:sz w:val="18"/>
          <w:szCs w:val="18"/>
          <w:lang w:val="kk-KZ"/>
        </w:rPr>
        <w:t>тел.74-7</w:t>
      </w:r>
      <w:r w:rsidRPr="0049308E" w:rsidR="00EC7045">
        <w:rPr>
          <w:rFonts w:ascii="Times New Roman" w:hAnsi="Times New Roman" w:cs="Times New Roman"/>
          <w:iCs/>
          <w:sz w:val="18"/>
          <w:szCs w:val="18"/>
          <w:lang w:val="kk-KZ"/>
        </w:rPr>
        <w:t>3-2</w:t>
      </w:r>
      <w:r w:rsidRPr="0049308E" w:rsidR="003D5EDC">
        <w:rPr>
          <w:rFonts w:ascii="Times New Roman" w:hAnsi="Times New Roman" w:cs="Times New Roman"/>
          <w:iCs/>
          <w:sz w:val="18"/>
          <w:szCs w:val="18"/>
          <w:lang w:val="kk-KZ"/>
        </w:rPr>
        <w:t>0</w:t>
      </w:r>
    </w:p>
    <w:p w:rsidR="00EB3322" w:rsidP="003D5E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EB3322" w:rsidRPr="00EB3322" w:rsidP="00EB3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000"/>
          <w:sz w:val="20"/>
          <w:szCs w:val="1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1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18"/>
          <w:lang w:val="kk-KZ"/>
        </w:rPr>
        <w:t>19.05.2022 10:48:02: Абдикеров Р. К.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18"/>
          <w:lang w:val="kk-KZ"/>
        </w:rPr>
        <w:br/>
        <w:t>19.05.2022 10:55:09: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18"/>
          <w:lang w:val="kk-KZ"/>
        </w:rPr>
        <w:br/>
        <w:t>19.05.2022 11:00:51: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18"/>
          <w:lang w:val="kk-KZ"/>
        </w:rPr>
        <w:br/>
        <w:t>19.05.2022 11:04:17: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18"/>
          <w:lang w:val="kk-KZ"/>
        </w:rPr>
        <w:br/>
        <w:t>19.05.2022 11:15:36: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18"/>
          <w:lang w:val="kk-KZ"/>
        </w:rPr>
        <w:br/>
        <w:t>19.05.2022 11:41:50: Бекназаров Н. К.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18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18"/>
          <w:lang w:val="kk-KZ"/>
        </w:rPr>
        <w:t>19.05.2022 11:46:55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18"/>
          <w:lang w:val="kk-KZ"/>
        </w:rPr>
        <w:br/>
      </w:r>
      <w:bookmarkStart w:id="0" w:name="_GoBack"/>
      <w:bookmarkEnd w:id="0"/>
    </w:p>
    <w:sectPr w:rsidSect="00B675F4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33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3322" w:rsidRPr="00EB332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19.05.2022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EB3322" w:rsidRPr="00EB332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19.05.2022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+en+rv2L1FNWS4h9Wyl2hVeKPZeXK9IAxuZ53TtgS91hgp859wTA/eX1FrB3DCkiMHlE3V4gXnF&#10;GBunYZc6ig==&#10;" w:salt="pUrX1Az7tdJ0F20P1JtqgA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EB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B3322"/>
  </w:style>
  <w:style w:type="paragraph" w:styleId="Footer">
    <w:name w:val="footer"/>
    <w:basedOn w:val="Normal"/>
    <w:link w:val="a1"/>
    <w:uiPriority w:val="99"/>
    <w:unhideWhenUsed/>
    <w:rsid w:val="00EB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EB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A464C-1C44-4A93-9B63-AA7BCC3C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