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205"/>
      </w:tblGrid>
      <w:tr w:rsidTr="00AB4B2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205" w:type="dxa"/>
            <w:shd w:val="clear" w:color="auto" w:fill="auto"/>
          </w:tcPr>
          <w:p w:rsidR="00AB4B2F" w:rsidP="00AB4B2F">
            <w:pPr>
              <w:tabs>
                <w:tab w:val="left" w:pos="5670"/>
              </w:tabs>
              <w:rPr>
                <w:color w:val="0C0000"/>
              </w:rPr>
            </w:pPr>
            <w:bookmarkStart w:id="0" w:name="_GoBack"/>
            <w:bookmarkEnd w:id="0"/>
            <w:r>
              <w:rPr>
                <w:color w:val="0C0000"/>
              </w:rPr>
              <w:t>№ исх: 12-11/1835 дз   от: 22.04.2021</w:t>
            </w:r>
          </w:p>
          <w:p w:rsidR="00AB4B2F" w:rsidRPr="00AB4B2F" w:rsidP="00AB4B2F">
            <w:pPr>
              <w:tabs>
                <w:tab w:val="left" w:pos="5670"/>
              </w:tabs>
              <w:rPr>
                <w:color w:val="0C0000"/>
              </w:rPr>
            </w:pPr>
            <w:r>
              <w:rPr>
                <w:color w:val="0C0000"/>
              </w:rPr>
              <w:t>№ вх.1448//12-11/1835дз  от: 22.04.2021</w:t>
            </w:r>
          </w:p>
        </w:tc>
      </w:tr>
    </w:tbl>
    <w:p w:rsidR="0053529D" w:rsidRPr="00D4623A" w:rsidP="00AB4B2F">
      <w:pPr>
        <w:tabs>
          <w:tab w:val="left" w:pos="5670"/>
        </w:tabs>
      </w:pPr>
    </w:p>
    <w:p w:rsidR="00A9159B" w:rsidRPr="00407088" w:rsidP="00A9159B">
      <w:pPr>
        <w:pStyle w:val="Default"/>
        <w:jc w:val="center"/>
        <w:rPr>
          <w:b/>
          <w:bCs/>
          <w:sz w:val="28"/>
          <w:szCs w:val="28"/>
        </w:rPr>
      </w:pPr>
    </w:p>
    <w:p w:rsidR="00A9159B" w:rsidRPr="00407088" w:rsidP="00A9159B">
      <w:pPr>
        <w:pStyle w:val="Default"/>
        <w:rPr>
          <w:b/>
          <w:bCs/>
          <w:sz w:val="28"/>
          <w:szCs w:val="28"/>
        </w:rPr>
      </w:pPr>
    </w:p>
    <w:p w:rsidR="00A9159B" w:rsidRPr="00407088" w:rsidP="00A9159B">
      <w:pPr>
        <w:pStyle w:val="Default"/>
        <w:jc w:val="center"/>
        <w:rPr>
          <w:b/>
          <w:bCs/>
          <w:sz w:val="28"/>
          <w:szCs w:val="28"/>
        </w:rPr>
      </w:pPr>
    </w:p>
    <w:p w:rsidR="00A9159B" w:rsidRPr="00407088" w:rsidP="00A9159B">
      <w:pPr>
        <w:pStyle w:val="Default"/>
        <w:ind w:left="5664"/>
        <w:jc w:val="center"/>
        <w:rPr>
          <w:sz w:val="28"/>
          <w:szCs w:val="28"/>
        </w:rPr>
      </w:pPr>
      <w:r w:rsidRPr="00407088">
        <w:rPr>
          <w:b/>
          <w:bCs/>
          <w:sz w:val="28"/>
          <w:szCs w:val="28"/>
        </w:rPr>
        <w:t xml:space="preserve">Қазақстан Республикасы Парламенті </w:t>
      </w:r>
      <w:r w:rsidRPr="00407088">
        <w:rPr>
          <w:b/>
          <w:bCs/>
          <w:sz w:val="28"/>
          <w:szCs w:val="28"/>
          <w:lang w:val="kk-KZ"/>
        </w:rPr>
        <w:t>Сенатының</w:t>
      </w:r>
      <w:r w:rsidRPr="00407088">
        <w:rPr>
          <w:b/>
          <w:bCs/>
          <w:sz w:val="28"/>
          <w:szCs w:val="28"/>
        </w:rPr>
        <w:t xml:space="preserve"> депутаттарына</w:t>
      </w:r>
    </w:p>
    <w:p w:rsidR="00A9159B" w:rsidRPr="00407088" w:rsidP="00A9159B">
      <w:pPr>
        <w:pStyle w:val="Default"/>
        <w:ind w:left="5664"/>
        <w:jc w:val="center"/>
        <w:rPr>
          <w:sz w:val="28"/>
          <w:szCs w:val="28"/>
        </w:rPr>
      </w:pPr>
      <w:r w:rsidRPr="00407088">
        <w:rPr>
          <w:sz w:val="28"/>
          <w:szCs w:val="28"/>
        </w:rPr>
        <w:t>(тізім бойынша)</w:t>
      </w:r>
    </w:p>
    <w:p w:rsidR="00A9159B" w:rsidRPr="00407088" w:rsidP="00A9159B">
      <w:pPr>
        <w:pStyle w:val="Default"/>
        <w:jc w:val="center"/>
        <w:rPr>
          <w:sz w:val="28"/>
          <w:szCs w:val="28"/>
        </w:rPr>
      </w:pPr>
    </w:p>
    <w:p w:rsidR="00A9159B" w:rsidRPr="00407088" w:rsidP="00A9159B">
      <w:pPr>
        <w:pStyle w:val="Default"/>
        <w:rPr>
          <w:sz w:val="28"/>
          <w:szCs w:val="28"/>
        </w:rPr>
      </w:pPr>
    </w:p>
    <w:p w:rsidR="00A9159B" w:rsidRPr="00407088" w:rsidP="00A9159B">
      <w:pPr>
        <w:pStyle w:val="Default"/>
      </w:pPr>
      <w:r w:rsidRPr="00407088">
        <w:rPr>
          <w:i/>
          <w:iCs/>
        </w:rPr>
        <w:t xml:space="preserve">2021 жылғы </w:t>
      </w:r>
      <w:r w:rsidRPr="00407088">
        <w:rPr>
          <w:i/>
          <w:iCs/>
          <w:lang w:val="kk-KZ"/>
        </w:rPr>
        <w:t>19 наурыздағы</w:t>
      </w:r>
      <w:r w:rsidRPr="00407088">
        <w:rPr>
          <w:i/>
          <w:iCs/>
        </w:rPr>
        <w:t xml:space="preserve"> № </w:t>
      </w:r>
      <w:r w:rsidRPr="00407088">
        <w:rPr>
          <w:i/>
          <w:iCs/>
          <w:lang w:val="kk-KZ"/>
        </w:rPr>
        <w:t>16-13/25Д/С</w:t>
      </w:r>
      <w:r w:rsidRPr="00407088">
        <w:rPr>
          <w:i/>
          <w:iCs/>
        </w:rPr>
        <w:t xml:space="preserve"> </w:t>
      </w:r>
    </w:p>
    <w:p w:rsidR="00A9159B" w:rsidRPr="00407088" w:rsidP="00A9159B">
      <w:pPr>
        <w:pStyle w:val="Default"/>
        <w:jc w:val="center"/>
        <w:rPr>
          <w:bCs/>
          <w:sz w:val="28"/>
          <w:szCs w:val="28"/>
        </w:rPr>
      </w:pPr>
    </w:p>
    <w:p w:rsidR="00A9159B" w:rsidRPr="00407088" w:rsidP="00A9159B">
      <w:pPr>
        <w:pStyle w:val="Default"/>
        <w:jc w:val="center"/>
        <w:rPr>
          <w:bCs/>
          <w:sz w:val="28"/>
          <w:szCs w:val="28"/>
        </w:rPr>
      </w:pPr>
    </w:p>
    <w:p w:rsidR="00A9159B" w:rsidRPr="00407088" w:rsidP="00A9159B">
      <w:pPr>
        <w:pStyle w:val="Default"/>
        <w:jc w:val="center"/>
        <w:rPr>
          <w:b/>
          <w:bCs/>
          <w:sz w:val="28"/>
          <w:szCs w:val="28"/>
        </w:rPr>
      </w:pPr>
      <w:r w:rsidRPr="00407088">
        <w:rPr>
          <w:b/>
          <w:bCs/>
          <w:sz w:val="28"/>
          <w:szCs w:val="28"/>
        </w:rPr>
        <w:t>Құрметті депутаттар!</w:t>
      </w:r>
    </w:p>
    <w:p w:rsidR="00A9159B" w:rsidRPr="00407088" w:rsidP="00A9159B">
      <w:pPr>
        <w:pStyle w:val="Default"/>
        <w:jc w:val="center"/>
        <w:rPr>
          <w:sz w:val="28"/>
          <w:szCs w:val="28"/>
        </w:rPr>
      </w:pPr>
    </w:p>
    <w:p w:rsidR="00A9159B" w:rsidRPr="00407088" w:rsidP="00A9159B">
      <w:pPr>
        <w:pStyle w:val="Default"/>
        <w:ind w:firstLine="709"/>
        <w:jc w:val="both"/>
        <w:rPr>
          <w:sz w:val="28"/>
          <w:szCs w:val="28"/>
        </w:rPr>
      </w:pPr>
      <w:r w:rsidRPr="00407088">
        <w:rPr>
          <w:sz w:val="28"/>
          <w:szCs w:val="28"/>
        </w:rPr>
        <w:t>Сіздердің</w:t>
      </w:r>
      <w:r w:rsidRPr="00407088">
        <w:rPr>
          <w:sz w:val="28"/>
          <w:szCs w:val="28"/>
          <w:lang w:val="kk-KZ"/>
        </w:rPr>
        <w:t xml:space="preserve"> Еуразиялық экономикалық одақ шеңберіндегі жекелеген интеграциялық процестері туралы </w:t>
      </w:r>
      <w:r w:rsidRPr="00407088">
        <w:rPr>
          <w:sz w:val="28"/>
          <w:szCs w:val="28"/>
        </w:rPr>
        <w:t xml:space="preserve">депутаттық сауалдарыңыз бірлесіп қарау үшін </w:t>
      </w:r>
      <w:r w:rsidRPr="00407088">
        <w:rPr>
          <w:sz w:val="28"/>
          <w:szCs w:val="28"/>
          <w:lang w:val="kk-KZ"/>
        </w:rPr>
        <w:t xml:space="preserve">жауапты және </w:t>
      </w:r>
      <w:r w:rsidRPr="00407088">
        <w:rPr>
          <w:sz w:val="28"/>
          <w:szCs w:val="28"/>
        </w:rPr>
        <w:t xml:space="preserve">мүдделі мемлекеттік органдарға жіберілді. </w:t>
      </w:r>
    </w:p>
    <w:p w:rsidR="00A9159B" w:rsidRPr="00407088" w:rsidP="00A9159B">
      <w:pPr>
        <w:pStyle w:val="Default"/>
        <w:ind w:firstLine="709"/>
        <w:jc w:val="both"/>
        <w:rPr>
          <w:sz w:val="28"/>
          <w:szCs w:val="28"/>
        </w:rPr>
      </w:pPr>
      <w:r w:rsidRPr="00407088">
        <w:rPr>
          <w:sz w:val="28"/>
          <w:szCs w:val="28"/>
        </w:rPr>
        <w:t xml:space="preserve">Аталған мәселелерді жан-жақты талқылап, </w:t>
      </w:r>
      <w:r w:rsidRPr="00407088">
        <w:rPr>
          <w:sz w:val="28"/>
          <w:szCs w:val="28"/>
          <w:lang w:val="kk-KZ"/>
        </w:rPr>
        <w:t xml:space="preserve">толық ақпарат </w:t>
      </w:r>
      <w:r w:rsidRPr="00407088">
        <w:rPr>
          <w:sz w:val="28"/>
          <w:szCs w:val="28"/>
        </w:rPr>
        <w:t xml:space="preserve">енгізу үшін мемлекеттік органдарға қосымша уақыт қажет. </w:t>
      </w:r>
    </w:p>
    <w:p w:rsidR="00A9159B" w:rsidRPr="00407088" w:rsidP="00A9159B">
      <w:pPr>
        <w:pStyle w:val="Default"/>
        <w:ind w:firstLine="709"/>
        <w:jc w:val="both"/>
        <w:rPr>
          <w:sz w:val="28"/>
          <w:szCs w:val="28"/>
        </w:rPr>
      </w:pPr>
      <w:r w:rsidRPr="00407088">
        <w:rPr>
          <w:sz w:val="28"/>
          <w:szCs w:val="28"/>
        </w:rPr>
        <w:t xml:space="preserve">Айтылғанның негізінде Үкімет тарапынан жауап кейінірек берілетінін хабарлаймын. </w:t>
      </w:r>
    </w:p>
    <w:p w:rsidR="00A9159B" w:rsidRPr="00407088" w:rsidP="00A9159B">
      <w:pPr>
        <w:pStyle w:val="Default"/>
        <w:jc w:val="both"/>
        <w:rPr>
          <w:sz w:val="28"/>
          <w:szCs w:val="28"/>
        </w:rPr>
      </w:pPr>
    </w:p>
    <w:p w:rsidR="00A9159B" w:rsidRPr="00407088" w:rsidP="00A9159B">
      <w:pPr>
        <w:pStyle w:val="Default"/>
        <w:ind w:firstLine="709"/>
        <w:jc w:val="both"/>
        <w:rPr>
          <w:sz w:val="28"/>
          <w:szCs w:val="28"/>
        </w:rPr>
      </w:pPr>
    </w:p>
    <w:p w:rsidR="00A9159B" w:rsidRPr="00407088" w:rsidP="00A9159B">
      <w:pPr>
        <w:jc w:val="right"/>
        <w:rPr>
          <w:sz w:val="28"/>
          <w:szCs w:val="28"/>
          <w:lang w:val="kk-KZ"/>
        </w:rPr>
      </w:pPr>
      <w:r w:rsidRPr="00407088">
        <w:rPr>
          <w:b/>
          <w:sz w:val="28"/>
          <w:szCs w:val="28"/>
          <w:lang w:val="kk-KZ"/>
        </w:rPr>
        <w:t>Ғ. Қойшыбаев</w:t>
      </w:r>
    </w:p>
    <w:p w:rsidR="00A9159B" w:rsidRPr="00407088" w:rsidP="00A9159B">
      <w:pPr>
        <w:tabs>
          <w:tab w:val="left" w:pos="5670"/>
        </w:tabs>
        <w:rPr>
          <w:sz w:val="28"/>
          <w:szCs w:val="28"/>
        </w:rPr>
      </w:pPr>
    </w:p>
    <w:p w:rsidR="00A9159B" w:rsidRPr="00407088" w:rsidP="00A9159B">
      <w:pPr>
        <w:pStyle w:val="Default"/>
        <w:jc w:val="right"/>
        <w:rPr>
          <w:sz w:val="28"/>
          <w:szCs w:val="28"/>
        </w:rPr>
      </w:pPr>
    </w:p>
    <w:p w:rsidR="00A9159B" w:rsidRPr="00407088" w:rsidP="00A9159B">
      <w:pPr>
        <w:pStyle w:val="Default"/>
        <w:rPr>
          <w:sz w:val="28"/>
          <w:szCs w:val="28"/>
        </w:rPr>
      </w:pPr>
    </w:p>
    <w:p w:rsidR="00A9159B" w:rsidRPr="00407088" w:rsidP="00A9159B">
      <w:pPr>
        <w:pStyle w:val="Default"/>
        <w:rPr>
          <w:sz w:val="28"/>
          <w:szCs w:val="28"/>
        </w:rPr>
      </w:pPr>
    </w:p>
    <w:p w:rsidR="00A9159B" w:rsidRPr="00407088" w:rsidP="00A9159B">
      <w:pPr>
        <w:pStyle w:val="Default"/>
        <w:rPr>
          <w:sz w:val="28"/>
          <w:szCs w:val="28"/>
        </w:rPr>
      </w:pPr>
    </w:p>
    <w:p w:rsidR="00A9159B" w:rsidRPr="00407088" w:rsidP="00A9159B">
      <w:pPr>
        <w:pStyle w:val="Default"/>
        <w:rPr>
          <w:sz w:val="28"/>
          <w:szCs w:val="28"/>
        </w:rPr>
      </w:pPr>
    </w:p>
    <w:p w:rsidR="00A9159B" w:rsidRPr="00407088" w:rsidP="00A9159B">
      <w:pPr>
        <w:pStyle w:val="Default"/>
        <w:rPr>
          <w:sz w:val="28"/>
          <w:szCs w:val="28"/>
        </w:rPr>
      </w:pPr>
    </w:p>
    <w:p w:rsidR="00A9159B" w:rsidRPr="00407088" w:rsidP="00A9159B">
      <w:pPr>
        <w:jc w:val="center"/>
        <w:rPr>
          <w:b/>
          <w:sz w:val="28"/>
          <w:szCs w:val="28"/>
          <w:lang w:val="kk-KZ"/>
        </w:rPr>
      </w:pPr>
    </w:p>
    <w:p w:rsidR="00A9159B" w:rsidRPr="00407088" w:rsidP="00A9159B">
      <w:pPr>
        <w:jc w:val="center"/>
        <w:rPr>
          <w:b/>
          <w:sz w:val="28"/>
          <w:szCs w:val="28"/>
          <w:lang w:val="kk-KZ"/>
        </w:rPr>
      </w:pPr>
    </w:p>
    <w:p w:rsidR="00A9159B" w:rsidRPr="00407088" w:rsidP="00A9159B">
      <w:pPr>
        <w:jc w:val="center"/>
        <w:rPr>
          <w:b/>
          <w:sz w:val="28"/>
          <w:szCs w:val="28"/>
          <w:lang w:val="kk-KZ"/>
        </w:rPr>
      </w:pPr>
    </w:p>
    <w:p w:rsidR="00D4623A" w:rsidRPr="00D4623A" w:rsidP="00D4623A">
      <w:pPr>
        <w:tabs>
          <w:tab w:val="left" w:pos="5670"/>
        </w:tabs>
      </w:pPr>
    </w:p>
    <w:p w:rsidR="00A9159B" w:rsidP="00A9159B">
      <w:pPr>
        <w:rPr>
          <w:i/>
          <w:lang w:val="kk-KZ"/>
        </w:rPr>
      </w:pPr>
    </w:p>
    <w:p w:rsidR="00A9159B" w:rsidRPr="00E478E6" w:rsidP="00A9159B">
      <w:pPr>
        <w:rPr>
          <w:i/>
          <w:lang w:val="kk-KZ"/>
        </w:rPr>
      </w:pPr>
      <w:r w:rsidRPr="00E478E6">
        <w:rPr>
          <w:i/>
          <w:lang w:val="kk-KZ"/>
        </w:rPr>
        <w:t>Орынд.: Л.Б. Молдабаева</w:t>
      </w:r>
    </w:p>
    <w:p w:rsidR="00A9159B" w:rsidRPr="00E478E6" w:rsidP="00A9159B">
      <w:pPr>
        <w:rPr>
          <w:i/>
          <w:lang w:val="kk-KZ"/>
        </w:rPr>
      </w:pPr>
      <w:r w:rsidRPr="00E478E6">
        <w:rPr>
          <w:i/>
          <w:lang w:val="kk-KZ"/>
        </w:rPr>
        <w:t>Тел.: 75 00 18</w:t>
      </w:r>
    </w:p>
    <w:p w:rsidR="00D4623A" w:rsidP="00D4623A">
      <w:pPr>
        <w:tabs>
          <w:tab w:val="left" w:pos="5670"/>
        </w:tabs>
      </w:pPr>
    </w:p>
    <w:p w:rsidR="00A9159B" w:rsidRPr="00D4623A" w:rsidP="00D4623A">
      <w:pPr>
        <w:tabs>
          <w:tab w:val="left" w:pos="5670"/>
        </w:tabs>
      </w:pPr>
    </w:p>
    <w:sectPr w:rsidSect="006F50B3">
      <w:headerReference w:type="first" r:id="rId4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C9D" w:rsidRPr="00D462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-783590</wp:posOffset>
              </wp:positionH>
              <wp:positionV relativeFrom="paragraph">
                <wp:posOffset>889000</wp:posOffset>
              </wp:positionV>
              <wp:extent cx="381000" cy="266700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B2F" w:rsidRPr="00AB4B2F">
                          <w:pPr>
                            <w:rPr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E10000"/>
                              <w:sz w:val="28"/>
                            </w:rPr>
                            <w:t>Бақылауға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210pt;margin-left:-61.7pt;margin-top:70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AB4B2F" w:rsidRPr="00AB4B2F">
                    <w:pPr>
                      <w:rPr>
                        <w:b/>
                        <w:color w:val="E10000"/>
                        <w:sz w:val="28"/>
                      </w:rPr>
                    </w:pPr>
                    <w:r>
                      <w:rPr>
                        <w:b/>
                        <w:color w:val="E10000"/>
                        <w:sz w:val="28"/>
                      </w:rPr>
                      <w:t>Бақылауға алынды</w:t>
                    </w:r>
                  </w:p>
                </w:txbxContent>
              </v:textbox>
            </v:shape>
          </w:pict>
        </mc:Fallback>
      </mc:AlternateContent>
    </w:r>
    <w:r w:rsidR="004D5C9D">
      <w:rPr>
        <w:noProof/>
      </w:rPr>
      <w:drawing>
        <wp:inline distT="0" distB="0" distL="0" distR="0">
          <wp:extent cx="6480175" cy="1915795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9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91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character" w:customStyle="1" w:styleId="label">
    <w:name w:val="label"/>
    <w:rsid w:val="00D4623A"/>
    <w:rPr>
      <w:rFonts w:ascii="Tahoma" w:hAnsi="Tahoma" w:cs="Tahoma" w:hint="default"/>
      <w:sz w:val="18"/>
      <w:szCs w:val="18"/>
    </w:rPr>
  </w:style>
  <w:style w:type="paragraph" w:styleId="NoSpacing">
    <w:name w:val="No Spacing"/>
    <w:aliases w:val="14 TNR,No Spacing1,No Spacing11,No Spacing_0,Айгерим,Алия,Без интеБез интервала,Без интервала11,Без интервала111,Без интервала2,Без интервала3,Елжан,Интервалсыз,МОЙ СТИЛЬ,Обя,СНОСКИ,ТекстОтчета,Эльдар,мелкий,мой рабочий,норма,свой"/>
    <w:link w:val="a2"/>
    <w:uiPriority w:val="1"/>
    <w:qFormat/>
    <w:rsid w:val="00D4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2">
    <w:name w:val="Без интервала Знак"/>
    <w:aliases w:val="14 TNR Знак,No Spacing1 Знак,No Spacing11 Знак,Айгерим Знак,Алия Знак,Без интеБез интервала Знак,Без интервала11 Знак,Без интервала2 Знак,Елжан Знак,МОЙ СТИЛЬ Знак,Обя Знак,Эльдар Знак,мелкий Знак,мой рабочий Знак,норма Знак,свой Знак"/>
    <w:link w:val="NoSpacing"/>
    <w:uiPriority w:val="1"/>
    <w:locked/>
    <w:rsid w:val="00D4623A"/>
    <w:rPr>
      <w:rFonts w:ascii="Calibri" w:eastAsia="Calibri" w:hAnsi="Calibri" w:cs="Times New Roman"/>
    </w:rPr>
  </w:style>
  <w:style w:type="paragraph" w:customStyle="1" w:styleId="Default">
    <w:name w:val="Default"/>
    <w:rsid w:val="006E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