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F1271" w:rsidP="009F18E4">
      <w:pPr>
        <w:spacing w:after="0" w:line="240" w:lineRule="auto"/>
        <w:ind w:left="3544"/>
        <w:contextualSpacing/>
        <w:jc w:val="center"/>
        <w:rPr>
          <w:rFonts w:ascii="Arial" w:hAnsi="Arial" w:cs="Arial"/>
          <w:b/>
          <w:i/>
          <w:sz w:val="24"/>
          <w:szCs w:val="28"/>
          <w:lang w:val="kk-KZ"/>
        </w:rPr>
      </w:pPr>
      <w:bookmarkStart w:id="0" w:name="_GoBack"/>
      <w:bookmarkEnd w:id="0"/>
      <w:r w:rsidRPr="005F384A">
        <w:rPr>
          <w:rFonts w:ascii="Arial" w:hAnsi="Arial" w:cs="Arial"/>
          <w:i/>
          <w:sz w:val="24"/>
          <w:szCs w:val="28"/>
          <w:lang w:val="kk-KZ"/>
        </w:rPr>
        <w:t xml:space="preserve">ҚР Парламенті Сенатының депутаты, Қаржы және бюджет комитетінің мүшесі </w:t>
      </w:r>
      <w:r w:rsidR="00B13566">
        <w:rPr>
          <w:rFonts w:ascii="Arial" w:hAnsi="Arial" w:cs="Arial"/>
          <w:i/>
          <w:sz w:val="24"/>
          <w:szCs w:val="28"/>
          <w:lang w:val="kk-KZ"/>
        </w:rPr>
        <w:t>Б</w:t>
      </w:r>
      <w:r w:rsidRPr="005F384A">
        <w:rPr>
          <w:rFonts w:ascii="Arial" w:hAnsi="Arial" w:cs="Arial"/>
          <w:i/>
          <w:sz w:val="24"/>
          <w:szCs w:val="28"/>
          <w:lang w:val="kk-KZ"/>
        </w:rPr>
        <w:t>.</w:t>
      </w:r>
      <w:r w:rsidR="00B13566">
        <w:rPr>
          <w:rFonts w:ascii="Arial" w:hAnsi="Arial" w:cs="Arial"/>
          <w:i/>
          <w:sz w:val="24"/>
          <w:szCs w:val="28"/>
          <w:lang w:val="kk-KZ"/>
        </w:rPr>
        <w:t>С</w:t>
      </w:r>
      <w:r w:rsidRPr="005F384A">
        <w:rPr>
          <w:rFonts w:ascii="Arial" w:hAnsi="Arial" w:cs="Arial"/>
          <w:i/>
          <w:sz w:val="24"/>
          <w:szCs w:val="28"/>
          <w:lang w:val="kk-KZ"/>
        </w:rPr>
        <w:t>.</w:t>
      </w:r>
      <w:r>
        <w:rPr>
          <w:rFonts w:ascii="Arial" w:hAnsi="Arial" w:cs="Arial"/>
          <w:i/>
          <w:sz w:val="24"/>
          <w:szCs w:val="28"/>
          <w:lang w:val="kk-KZ"/>
        </w:rPr>
        <w:t xml:space="preserve"> </w:t>
      </w:r>
      <w:r w:rsidR="00B13566">
        <w:rPr>
          <w:rFonts w:ascii="Arial" w:hAnsi="Arial" w:cs="Arial"/>
          <w:i/>
          <w:sz w:val="24"/>
          <w:szCs w:val="28"/>
          <w:lang w:val="kk-KZ"/>
        </w:rPr>
        <w:t>Орынбек</w:t>
      </w:r>
      <w:r>
        <w:rPr>
          <w:rFonts w:ascii="Arial" w:hAnsi="Arial" w:cs="Arial"/>
          <w:i/>
          <w:sz w:val="24"/>
          <w:szCs w:val="28"/>
          <w:lang w:val="kk-KZ"/>
        </w:rPr>
        <w:t xml:space="preserve">овтің </w:t>
      </w:r>
      <w:r w:rsidRPr="00FB50CE" w:rsidR="00FB50CE">
        <w:rPr>
          <w:rFonts w:ascii="Arial" w:hAnsi="Arial" w:cs="Arial"/>
          <w:b/>
          <w:i/>
          <w:sz w:val="24"/>
          <w:szCs w:val="28"/>
          <w:lang w:val="kk-KZ"/>
        </w:rPr>
        <w:t>«</w:t>
      </w:r>
      <w:r w:rsidRPr="009F18E4" w:rsidR="009F18E4">
        <w:rPr>
          <w:rFonts w:ascii="Arial" w:hAnsi="Arial" w:cs="Arial"/>
          <w:b/>
          <w:i/>
          <w:sz w:val="24"/>
          <w:szCs w:val="28"/>
          <w:lang w:val="kk-KZ"/>
        </w:rPr>
        <w:t>Тәуелсіз Мемлекеттер Достастығына қатысушы мемлекеттер қарулы күштерінің бірлескен (біріккен) байланыс жүйесі туралы келісімді ратификациялау туралы</w:t>
      </w:r>
      <w:r w:rsidR="00F93FA3">
        <w:rPr>
          <w:rFonts w:ascii="Arial" w:hAnsi="Arial" w:cs="Arial"/>
          <w:b/>
          <w:i/>
          <w:sz w:val="24"/>
          <w:szCs w:val="28"/>
          <w:lang w:val="kk-KZ"/>
        </w:rPr>
        <w:t>»</w:t>
      </w:r>
    </w:p>
    <w:p w:rsidR="00FF1271" w:rsidP="00B13566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8"/>
          <w:lang w:val="kk-KZ"/>
        </w:rPr>
      </w:pPr>
      <w:r w:rsidRPr="005F384A">
        <w:rPr>
          <w:rFonts w:ascii="Arial" w:hAnsi="Arial" w:cs="Arial"/>
          <w:i/>
          <w:sz w:val="24"/>
          <w:szCs w:val="28"/>
          <w:lang w:val="kk-KZ"/>
        </w:rPr>
        <w:t>Қазақстан</w:t>
      </w:r>
      <w:r w:rsidR="00F93FA3">
        <w:rPr>
          <w:rFonts w:ascii="Arial" w:hAnsi="Arial" w:cs="Arial"/>
          <w:i/>
          <w:sz w:val="24"/>
          <w:szCs w:val="28"/>
          <w:lang w:val="kk-KZ"/>
        </w:rPr>
        <w:t xml:space="preserve"> Республикасы Заң</w:t>
      </w:r>
      <w:r w:rsidRPr="005F384A">
        <w:rPr>
          <w:rFonts w:ascii="Arial" w:hAnsi="Arial" w:cs="Arial"/>
          <w:i/>
          <w:sz w:val="24"/>
          <w:szCs w:val="28"/>
          <w:lang w:val="kk-KZ"/>
        </w:rPr>
        <w:t xml:space="preserve"> жоба</w:t>
      </w:r>
      <w:r w:rsidR="007F444B">
        <w:rPr>
          <w:rFonts w:ascii="Arial" w:hAnsi="Arial" w:cs="Arial"/>
          <w:i/>
          <w:sz w:val="24"/>
          <w:szCs w:val="28"/>
          <w:lang w:val="kk-KZ"/>
        </w:rPr>
        <w:t>с</w:t>
      </w:r>
      <w:r w:rsidRPr="005F384A">
        <w:rPr>
          <w:rFonts w:ascii="Arial" w:hAnsi="Arial" w:cs="Arial"/>
          <w:i/>
          <w:sz w:val="24"/>
          <w:szCs w:val="28"/>
          <w:lang w:val="kk-KZ"/>
        </w:rPr>
        <w:t>ы бойынша қосымша баяндамасы</w:t>
      </w:r>
    </w:p>
    <w:p w:rsidR="00FF1271" w:rsidRPr="005F384A" w:rsidP="00B13566">
      <w:pPr>
        <w:spacing w:after="0" w:line="240" w:lineRule="auto"/>
        <w:ind w:left="3544"/>
        <w:contextualSpacing/>
        <w:jc w:val="center"/>
        <w:rPr>
          <w:rFonts w:ascii="Arial" w:hAnsi="Arial" w:cs="Arial"/>
          <w:i/>
          <w:sz w:val="24"/>
          <w:szCs w:val="28"/>
          <w:lang w:val="kk-KZ"/>
        </w:rPr>
      </w:pPr>
      <w:r>
        <w:rPr>
          <w:rFonts w:ascii="Arial" w:hAnsi="Arial" w:cs="Arial"/>
          <w:i/>
          <w:sz w:val="24"/>
          <w:szCs w:val="28"/>
          <w:lang w:val="kk-KZ"/>
        </w:rPr>
        <w:t xml:space="preserve">(Комитет отырысына, </w:t>
      </w:r>
      <w:r w:rsidR="00C55D5A">
        <w:rPr>
          <w:rFonts w:ascii="Arial" w:hAnsi="Arial" w:cs="Arial"/>
          <w:i/>
          <w:sz w:val="24"/>
          <w:szCs w:val="28"/>
          <w:lang w:val="kk-KZ"/>
        </w:rPr>
        <w:t>29</w:t>
      </w:r>
      <w:r>
        <w:rPr>
          <w:rFonts w:ascii="Arial" w:hAnsi="Arial" w:cs="Arial"/>
          <w:i/>
          <w:sz w:val="24"/>
          <w:szCs w:val="28"/>
          <w:lang w:val="kk-KZ"/>
        </w:rPr>
        <w:t>.0</w:t>
      </w:r>
      <w:r w:rsidR="00C55D5A">
        <w:rPr>
          <w:rFonts w:ascii="Arial" w:hAnsi="Arial" w:cs="Arial"/>
          <w:i/>
          <w:sz w:val="24"/>
          <w:szCs w:val="28"/>
          <w:lang w:val="kk-KZ"/>
        </w:rPr>
        <w:t>9</w:t>
      </w:r>
      <w:r>
        <w:rPr>
          <w:rFonts w:ascii="Arial" w:hAnsi="Arial" w:cs="Arial"/>
          <w:i/>
          <w:sz w:val="24"/>
          <w:szCs w:val="28"/>
          <w:lang w:val="kk-KZ"/>
        </w:rPr>
        <w:t>.2021 ж.)</w:t>
      </w:r>
      <w:r w:rsidRPr="005F384A">
        <w:rPr>
          <w:rFonts w:ascii="Arial" w:hAnsi="Arial" w:cs="Arial"/>
          <w:i/>
          <w:sz w:val="24"/>
          <w:szCs w:val="28"/>
          <w:lang w:val="kk-KZ"/>
        </w:rPr>
        <w:t xml:space="preserve"> </w:t>
      </w:r>
    </w:p>
    <w:p w:rsidR="00556041" w:rsidRPr="00556041" w:rsidP="0055604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556041" w:rsidRPr="00556041" w:rsidP="00556041">
      <w:pPr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E67EBA" w:rsidRPr="002C1069" w:rsidP="00556041">
      <w:pPr>
        <w:spacing w:after="0" w:line="240" w:lineRule="auto"/>
        <w:jc w:val="center"/>
        <w:rPr>
          <w:rFonts w:ascii="Arial" w:hAnsi="Arial" w:cs="Arial"/>
          <w:b/>
          <w:sz w:val="40"/>
          <w:szCs w:val="28"/>
        </w:rPr>
      </w:pPr>
      <w:r w:rsidRPr="002C1069">
        <w:rPr>
          <w:rFonts w:ascii="Arial" w:hAnsi="Arial" w:cs="Arial"/>
          <w:b/>
          <w:sz w:val="40"/>
          <w:szCs w:val="28"/>
        </w:rPr>
        <w:t xml:space="preserve">Құрметті </w:t>
      </w:r>
      <w:r w:rsidRPr="002C1069" w:rsidR="00556041">
        <w:rPr>
          <w:rFonts w:ascii="Arial" w:hAnsi="Arial" w:cs="Arial"/>
          <w:b/>
          <w:bCs/>
          <w:color w:val="000000"/>
          <w:sz w:val="40"/>
          <w:szCs w:val="28"/>
        </w:rPr>
        <w:t>Ольга Валент</w:t>
      </w:r>
      <w:r w:rsidR="00046129">
        <w:rPr>
          <w:rFonts w:ascii="Arial" w:hAnsi="Arial" w:cs="Arial"/>
          <w:b/>
          <w:bCs/>
          <w:color w:val="000000"/>
          <w:sz w:val="40"/>
          <w:szCs w:val="28"/>
        </w:rPr>
        <w:t>и</w:t>
      </w:r>
      <w:r w:rsidRPr="002C1069" w:rsidR="00556041">
        <w:rPr>
          <w:rFonts w:ascii="Arial" w:hAnsi="Arial" w:cs="Arial"/>
          <w:b/>
          <w:bCs/>
          <w:color w:val="000000"/>
          <w:sz w:val="40"/>
          <w:szCs w:val="28"/>
        </w:rPr>
        <w:t>новна</w:t>
      </w:r>
      <w:r w:rsidRPr="002C1069">
        <w:rPr>
          <w:rFonts w:ascii="Arial" w:hAnsi="Arial" w:cs="Arial"/>
          <w:b/>
          <w:bCs/>
          <w:color w:val="000000"/>
          <w:sz w:val="40"/>
          <w:szCs w:val="28"/>
        </w:rPr>
        <w:t>!</w:t>
      </w:r>
      <w:r w:rsidRPr="002C1069">
        <w:rPr>
          <w:rFonts w:ascii="Arial" w:hAnsi="Arial" w:cs="Arial"/>
          <w:b/>
          <w:sz w:val="40"/>
          <w:szCs w:val="28"/>
        </w:rPr>
        <w:br/>
        <w:t>Құрметті әріптестер!</w:t>
      </w:r>
    </w:p>
    <w:p w:rsidR="00FD34EC" w:rsidRPr="002C1069" w:rsidP="00556041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:rsidR="00692487" w:rsidP="00692487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B13566">
        <w:rPr>
          <w:rFonts w:ascii="Arial" w:hAnsi="Arial" w:cs="Arial"/>
          <w:sz w:val="40"/>
          <w:szCs w:val="48"/>
          <w:lang w:val="kk-KZ"/>
        </w:rPr>
        <w:t>Қазақстан</w:t>
      </w:r>
      <w:r>
        <w:rPr>
          <w:rFonts w:ascii="Arial" w:hAnsi="Arial" w:cs="Arial"/>
          <w:sz w:val="40"/>
          <w:szCs w:val="48"/>
          <w:lang w:val="kk-KZ"/>
        </w:rPr>
        <w:t xml:space="preserve"> Республикасы Қорғаныс министрінің орынбасары </w:t>
      </w:r>
      <w:r w:rsidRPr="00692487">
        <w:rPr>
          <w:rFonts w:ascii="Arial" w:hAnsi="Arial" w:cs="Arial"/>
          <w:sz w:val="40"/>
          <w:szCs w:val="48"/>
          <w:lang w:val="kk-KZ"/>
        </w:rPr>
        <w:t>генерал-лейтенант</w:t>
      </w:r>
      <w:r>
        <w:rPr>
          <w:rFonts w:ascii="Arial" w:hAnsi="Arial" w:cs="Arial"/>
          <w:sz w:val="40"/>
          <w:szCs w:val="48"/>
          <w:lang w:val="kk-KZ"/>
        </w:rPr>
        <w:t xml:space="preserve"> </w:t>
      </w:r>
      <w:r w:rsidRPr="00692487">
        <w:rPr>
          <w:rFonts w:ascii="Arial" w:hAnsi="Arial" w:cs="Arial"/>
          <w:sz w:val="40"/>
          <w:szCs w:val="48"/>
          <w:lang w:val="kk-KZ"/>
        </w:rPr>
        <w:t>Тимур Тұрарұлы</w:t>
      </w:r>
      <w:r w:rsidRPr="00B13566">
        <w:rPr>
          <w:rFonts w:ascii="Arial" w:hAnsi="Arial" w:cs="Arial"/>
          <w:sz w:val="40"/>
          <w:szCs w:val="48"/>
          <w:lang w:val="kk-KZ"/>
        </w:rPr>
        <w:t>, өз баяндамасында қаралып отырған «</w:t>
      </w:r>
      <w:r w:rsidRPr="00692487">
        <w:rPr>
          <w:rFonts w:ascii="Arial" w:hAnsi="Arial" w:cs="Arial"/>
          <w:sz w:val="40"/>
          <w:szCs w:val="48"/>
          <w:lang w:val="kk-KZ"/>
        </w:rPr>
        <w:t>Тәуелсіз Мемлекеттер Достастығына қатысушы мемлекеттер қарулы күштерінің бірлескен (біріккен) байланыс жүйесі туралы келісімді ратификациялау туралы</w:t>
      </w:r>
      <w:r w:rsidRPr="00B13566">
        <w:rPr>
          <w:rFonts w:ascii="Arial" w:hAnsi="Arial" w:cs="Arial"/>
          <w:sz w:val="40"/>
          <w:szCs w:val="48"/>
          <w:lang w:val="kk-KZ"/>
        </w:rPr>
        <w:t>» Заң жобасының нормалары туралы толық баяндап берді.</w:t>
      </w:r>
    </w:p>
    <w:p w:rsidR="001E3B61" w:rsidP="00692487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2C1069">
        <w:rPr>
          <w:rFonts w:ascii="Arial" w:hAnsi="Arial" w:cs="Arial"/>
          <w:sz w:val="40"/>
          <w:szCs w:val="48"/>
          <w:lang w:val="kk-KZ"/>
        </w:rPr>
        <w:t xml:space="preserve">Аталған </w:t>
      </w:r>
      <w:r w:rsidR="005B7BBD">
        <w:rPr>
          <w:rFonts w:ascii="Arial" w:hAnsi="Arial" w:cs="Arial"/>
          <w:sz w:val="40"/>
          <w:szCs w:val="48"/>
          <w:lang w:val="kk-KZ"/>
        </w:rPr>
        <w:t>к</w:t>
      </w:r>
      <w:r>
        <w:rPr>
          <w:rFonts w:ascii="Arial" w:hAnsi="Arial" w:cs="Arial"/>
          <w:sz w:val="40"/>
          <w:szCs w:val="48"/>
          <w:lang w:val="kk-KZ"/>
        </w:rPr>
        <w:t>елісім</w:t>
      </w:r>
      <w:r w:rsidR="005B7BBD">
        <w:rPr>
          <w:rFonts w:ascii="Arial" w:hAnsi="Arial" w:cs="Arial"/>
          <w:sz w:val="40"/>
          <w:szCs w:val="48"/>
          <w:lang w:val="kk-KZ"/>
        </w:rPr>
        <w:t>,</w:t>
      </w:r>
      <w:r>
        <w:rPr>
          <w:rFonts w:ascii="Arial" w:hAnsi="Arial" w:cs="Arial"/>
          <w:sz w:val="40"/>
          <w:szCs w:val="48"/>
          <w:lang w:val="kk-KZ"/>
        </w:rPr>
        <w:t xml:space="preserve"> </w:t>
      </w:r>
      <w:r w:rsidRPr="005B7BBD" w:rsidR="005B7BBD">
        <w:rPr>
          <w:rFonts w:ascii="Arial" w:hAnsi="Arial" w:cs="Arial"/>
          <w:sz w:val="40"/>
          <w:szCs w:val="48"/>
          <w:lang w:val="kk-KZ"/>
        </w:rPr>
        <w:t>ТМД-ға қатысушы мемлекеттердің қарулы күштерін басқаруд</w:t>
      </w:r>
      <w:r w:rsidR="004A33D4">
        <w:rPr>
          <w:rFonts w:ascii="Arial" w:hAnsi="Arial" w:cs="Arial"/>
          <w:sz w:val="40"/>
          <w:szCs w:val="48"/>
          <w:lang w:val="kk-KZ"/>
        </w:rPr>
        <w:t>ың</w:t>
      </w:r>
      <w:r w:rsidRPr="005B7BBD" w:rsidR="005B7BBD">
        <w:rPr>
          <w:rFonts w:ascii="Arial" w:hAnsi="Arial" w:cs="Arial"/>
          <w:sz w:val="40"/>
          <w:szCs w:val="48"/>
          <w:lang w:val="kk-KZ"/>
        </w:rPr>
        <w:t xml:space="preserve"> техникалық негізінің маңызды </w:t>
      </w:r>
      <w:r w:rsidRPr="005B7BBD" w:rsidR="005B7BBD">
        <w:rPr>
          <w:rFonts w:ascii="Arial" w:hAnsi="Arial" w:cs="Arial"/>
          <w:sz w:val="40"/>
          <w:szCs w:val="48"/>
          <w:lang w:val="kk-KZ"/>
        </w:rPr>
        <w:t>құрамдас бөлігі ретінде</w:t>
      </w:r>
      <w:r w:rsidR="004A33D4">
        <w:rPr>
          <w:rFonts w:ascii="Arial" w:hAnsi="Arial" w:cs="Arial"/>
          <w:sz w:val="40"/>
          <w:szCs w:val="48"/>
          <w:lang w:val="kk-KZ"/>
        </w:rPr>
        <w:t>,</w:t>
      </w:r>
      <w:r w:rsidRPr="005B7BBD" w:rsidR="005B7BBD">
        <w:rPr>
          <w:rFonts w:ascii="Arial" w:hAnsi="Arial" w:cs="Arial"/>
          <w:sz w:val="40"/>
          <w:szCs w:val="48"/>
          <w:lang w:val="kk-KZ"/>
        </w:rPr>
        <w:t xml:space="preserve"> байланыс жүйелерінің кепілді және тиімді жұмыс істеуін қамтамасыз етудегі күш-жігерді біріктіру қажеттілігіне бағытталған.</w:t>
      </w:r>
    </w:p>
    <w:p w:rsidR="003951FD" w:rsidRPr="003951FD" w:rsidP="003951FD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>
        <w:rPr>
          <w:rFonts w:ascii="Arial" w:hAnsi="Arial" w:cs="Arial"/>
          <w:sz w:val="40"/>
          <w:szCs w:val="48"/>
          <w:lang w:val="kk-KZ"/>
        </w:rPr>
        <w:t xml:space="preserve">Сонымен қатар, </w:t>
      </w:r>
      <w:r w:rsidRPr="003951FD">
        <w:rPr>
          <w:rFonts w:ascii="Arial" w:hAnsi="Arial" w:cs="Arial"/>
          <w:sz w:val="40"/>
          <w:szCs w:val="48"/>
          <w:lang w:val="kk-KZ"/>
        </w:rPr>
        <w:t>қатысушы елдердің қарулы</w:t>
      </w:r>
      <w:r>
        <w:rPr>
          <w:rFonts w:ascii="Arial" w:hAnsi="Arial" w:cs="Arial"/>
          <w:sz w:val="40"/>
          <w:szCs w:val="48"/>
          <w:lang w:val="kk-KZ"/>
        </w:rPr>
        <w:t xml:space="preserve"> күштерін</w:t>
      </w:r>
      <w:r w:rsidRPr="003951FD">
        <w:rPr>
          <w:rFonts w:ascii="Arial" w:hAnsi="Arial" w:cs="Arial"/>
          <w:sz w:val="40"/>
          <w:szCs w:val="48"/>
          <w:lang w:val="kk-KZ"/>
        </w:rPr>
        <w:t>ің бірл</w:t>
      </w:r>
      <w:r>
        <w:rPr>
          <w:rFonts w:ascii="Arial" w:hAnsi="Arial" w:cs="Arial"/>
          <w:sz w:val="40"/>
          <w:szCs w:val="48"/>
          <w:lang w:val="kk-KZ"/>
        </w:rPr>
        <w:t>ескен байланыс жүйесін құру</w:t>
      </w:r>
      <w:r w:rsidRPr="003951FD">
        <w:rPr>
          <w:rFonts w:ascii="Arial" w:hAnsi="Arial" w:cs="Arial"/>
          <w:sz w:val="40"/>
          <w:szCs w:val="48"/>
          <w:lang w:val="kk-KZ"/>
        </w:rPr>
        <w:t xml:space="preserve">, </w:t>
      </w:r>
      <w:r>
        <w:rPr>
          <w:rFonts w:ascii="Arial" w:hAnsi="Arial" w:cs="Arial"/>
          <w:sz w:val="40"/>
          <w:szCs w:val="48"/>
          <w:lang w:val="kk-KZ"/>
        </w:rPr>
        <w:t xml:space="preserve">осы елдердің </w:t>
      </w:r>
      <w:r w:rsidRPr="003951FD">
        <w:rPr>
          <w:rFonts w:ascii="Arial" w:hAnsi="Arial" w:cs="Arial"/>
          <w:sz w:val="40"/>
          <w:szCs w:val="48"/>
          <w:lang w:val="kk-KZ"/>
        </w:rPr>
        <w:t xml:space="preserve">өзара мүдделілігін білдіретін бағыттар мен мәселелер бойынша әскери саладағы ынтымақтастық деңгейін арттыруға </w:t>
      </w:r>
      <w:r>
        <w:rPr>
          <w:rFonts w:ascii="Arial" w:hAnsi="Arial" w:cs="Arial"/>
          <w:sz w:val="40"/>
          <w:szCs w:val="48"/>
          <w:lang w:val="kk-KZ"/>
        </w:rPr>
        <w:t xml:space="preserve">және </w:t>
      </w:r>
      <w:r w:rsidRPr="003951FD">
        <w:rPr>
          <w:rFonts w:ascii="Arial" w:hAnsi="Arial" w:cs="Arial"/>
          <w:sz w:val="40"/>
          <w:szCs w:val="48"/>
          <w:lang w:val="kk-KZ"/>
        </w:rPr>
        <w:t>ұжымдық қауіпсіздікті қамтамасыз ету</w:t>
      </w:r>
      <w:r>
        <w:rPr>
          <w:rFonts w:ascii="Arial" w:hAnsi="Arial" w:cs="Arial"/>
          <w:sz w:val="40"/>
          <w:szCs w:val="48"/>
          <w:lang w:val="kk-KZ"/>
        </w:rPr>
        <w:t>ге</w:t>
      </w:r>
      <w:r w:rsidRPr="003951FD">
        <w:rPr>
          <w:rFonts w:ascii="Arial" w:hAnsi="Arial" w:cs="Arial"/>
          <w:sz w:val="40"/>
          <w:szCs w:val="48"/>
          <w:lang w:val="kk-KZ"/>
        </w:rPr>
        <w:t xml:space="preserve"> мумкіндік береді</w:t>
      </w:r>
      <w:r>
        <w:rPr>
          <w:rFonts w:ascii="Arial" w:hAnsi="Arial" w:cs="Arial"/>
          <w:sz w:val="40"/>
          <w:szCs w:val="48"/>
          <w:lang w:val="kk-KZ"/>
        </w:rPr>
        <w:t xml:space="preserve"> деп санаймын</w:t>
      </w:r>
      <w:r w:rsidRPr="003951FD">
        <w:rPr>
          <w:rFonts w:ascii="Arial" w:hAnsi="Arial" w:cs="Arial"/>
          <w:sz w:val="40"/>
          <w:szCs w:val="48"/>
          <w:lang w:val="kk-KZ"/>
        </w:rPr>
        <w:t>.</w:t>
      </w:r>
    </w:p>
    <w:p w:rsidR="00692487" w:rsidRPr="002C1069" w:rsidP="00692487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2C1069">
        <w:rPr>
          <w:rFonts w:ascii="Arial" w:hAnsi="Arial" w:cs="Arial"/>
          <w:sz w:val="40"/>
          <w:szCs w:val="48"/>
          <w:lang w:val="kk-KZ"/>
        </w:rPr>
        <w:t>Заң жобасы бойынша әзірлеуші және мүдделі мемлекеттік органдарының қатысуымен жұмыс тобының отырысы өткізіліп, көтерілген мәселелер бойынша сұрақтарға жауаптар алынды.</w:t>
      </w:r>
    </w:p>
    <w:p w:rsidR="00692487" w:rsidRPr="007E70CA" w:rsidP="00692487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7E70CA">
        <w:rPr>
          <w:rFonts w:ascii="Arial" w:hAnsi="Arial" w:cs="Arial"/>
          <w:sz w:val="40"/>
          <w:szCs w:val="48"/>
          <w:lang w:val="kk-KZ"/>
        </w:rPr>
        <w:t>Осыған байланысты, осы заң жобасын қолдаймын және бас комитетке ескертулер мен ұсыныстарсыз қорытындыны жолдауды ұсынамын.</w:t>
      </w:r>
    </w:p>
    <w:p w:rsidR="00692487" w:rsidP="00692487">
      <w:pPr>
        <w:tabs>
          <w:tab w:val="left" w:pos="1710"/>
        </w:tabs>
        <w:spacing w:after="0" w:line="312" w:lineRule="auto"/>
        <w:ind w:firstLine="709"/>
        <w:jc w:val="both"/>
        <w:rPr>
          <w:rFonts w:ascii="Arial" w:hAnsi="Arial" w:cs="Arial"/>
          <w:sz w:val="40"/>
          <w:szCs w:val="48"/>
          <w:lang w:val="kk-KZ"/>
        </w:rPr>
      </w:pPr>
      <w:r w:rsidRPr="00383034">
        <w:rPr>
          <w:rFonts w:ascii="Arial" w:hAnsi="Arial" w:cs="Arial"/>
          <w:sz w:val="40"/>
          <w:szCs w:val="48"/>
          <w:lang w:val="kk-KZ"/>
        </w:rPr>
        <w:t xml:space="preserve"> </w:t>
      </w:r>
    </w:p>
    <w:sectPr w:rsidSect="00556041">
      <w:headerReference w:type="default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7716541"/>
      <w:docPartObj>
        <w:docPartGallery w:val="Page Numbers (Top of Page)"/>
        <w:docPartUnique/>
      </w:docPartObj>
    </w:sdtPr>
    <w:sdtContent>
      <w:p w:rsidR="0055604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A76">
          <w:rPr>
            <w:noProof/>
          </w:rPr>
          <w:t>2</w:t>
        </w:r>
        <w:r>
          <w:fldChar w:fldCharType="end"/>
        </w:r>
      </w:p>
    </w:sdtContent>
  </w:sdt>
  <w:p w:rsidR="00556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55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556041"/>
  </w:style>
  <w:style w:type="paragraph" w:styleId="Footer">
    <w:name w:val="footer"/>
    <w:basedOn w:val="Normal"/>
    <w:link w:val="a0"/>
    <w:uiPriority w:val="99"/>
    <w:unhideWhenUsed/>
    <w:rsid w:val="0055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556041"/>
  </w:style>
  <w:style w:type="paragraph" w:styleId="BalloonText">
    <w:name w:val="Balloon Text"/>
    <w:basedOn w:val="Normal"/>
    <w:link w:val="a1"/>
    <w:uiPriority w:val="99"/>
    <w:semiHidden/>
    <w:unhideWhenUsed/>
    <w:rsid w:val="003E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3E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