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p w:rsidR="00D55B7D" w:rsidP="00D55B7D">
      <w:pPr>
        <w:spacing w:after="0" w:line="276" w:lineRule="auto"/>
        <w:jc w:val="right"/>
        <w:rPr>
          <w:rFonts w:ascii="Arial" w:hAnsi="Arial" w:cs="Arial"/>
          <w:i/>
          <w:sz w:val="24"/>
          <w:szCs w:val="24"/>
          <w:lang w:val="kk-KZ"/>
        </w:rPr>
      </w:pPr>
      <w:r w:rsidRPr="00D55B7D">
        <w:rPr>
          <w:rFonts w:ascii="Arial" w:hAnsi="Arial" w:cs="Arial"/>
          <w:i/>
          <w:sz w:val="24"/>
          <w:szCs w:val="24"/>
          <w:lang w:val="kk-KZ"/>
        </w:rPr>
        <w:t xml:space="preserve">«Каспий теңізінің теңіз ортасын қорғау </w:t>
      </w:r>
    </w:p>
    <w:p w:rsidR="00D55B7D" w:rsidRPr="00B6275F" w:rsidP="00D55B7D">
      <w:pPr>
        <w:spacing w:after="0" w:line="276" w:lineRule="auto"/>
        <w:jc w:val="right"/>
        <w:rPr>
          <w:rFonts w:ascii="Arial" w:hAnsi="Arial" w:cs="Arial"/>
          <w:i/>
          <w:sz w:val="24"/>
          <w:szCs w:val="24"/>
          <w:u w:val="single"/>
          <w:lang w:val="kk-KZ"/>
        </w:rPr>
      </w:pPr>
      <w:r w:rsidRPr="00D55B7D">
        <w:rPr>
          <w:rFonts w:ascii="Arial" w:hAnsi="Arial" w:cs="Arial"/>
          <w:i/>
          <w:sz w:val="24"/>
          <w:szCs w:val="24"/>
          <w:lang w:val="kk-KZ"/>
        </w:rPr>
        <w:t xml:space="preserve">жөніндегі негіздемелік конвенцияға </w:t>
      </w:r>
      <w:r w:rsidRPr="00B6275F">
        <w:rPr>
          <w:rFonts w:ascii="Arial" w:hAnsi="Arial" w:cs="Arial"/>
          <w:i/>
          <w:sz w:val="24"/>
          <w:szCs w:val="24"/>
          <w:u w:val="single"/>
          <w:lang w:val="kk-KZ"/>
        </w:rPr>
        <w:t xml:space="preserve">Каспий </w:t>
      </w:r>
    </w:p>
    <w:p w:rsidR="00D55B7D" w:rsidRPr="00B6275F" w:rsidP="00D55B7D">
      <w:pPr>
        <w:spacing w:after="0" w:line="276" w:lineRule="auto"/>
        <w:jc w:val="right"/>
        <w:rPr>
          <w:rFonts w:ascii="Arial" w:hAnsi="Arial" w:cs="Arial"/>
          <w:i/>
          <w:sz w:val="24"/>
          <w:szCs w:val="24"/>
          <w:u w:val="single"/>
          <w:lang w:val="kk-KZ"/>
        </w:rPr>
      </w:pPr>
      <w:r w:rsidRPr="00B6275F">
        <w:rPr>
          <w:rFonts w:ascii="Arial" w:hAnsi="Arial" w:cs="Arial"/>
          <w:i/>
          <w:sz w:val="24"/>
          <w:szCs w:val="24"/>
          <w:u w:val="single"/>
          <w:lang w:val="kk-KZ"/>
        </w:rPr>
        <w:t xml:space="preserve">теңізін жерүсті көздерінен және құрлықта </w:t>
      </w:r>
    </w:p>
    <w:p w:rsidR="00D55B7D" w:rsidRPr="00B6275F" w:rsidP="00D55B7D">
      <w:pPr>
        <w:spacing w:after="0" w:line="276" w:lineRule="auto"/>
        <w:jc w:val="right"/>
        <w:rPr>
          <w:rFonts w:ascii="Arial" w:hAnsi="Arial" w:cs="Arial"/>
          <w:i/>
          <w:sz w:val="24"/>
          <w:szCs w:val="24"/>
          <w:u w:val="single"/>
          <w:lang w:val="kk-KZ"/>
        </w:rPr>
      </w:pPr>
      <w:r w:rsidRPr="00B6275F">
        <w:rPr>
          <w:rFonts w:ascii="Arial" w:hAnsi="Arial" w:cs="Arial"/>
          <w:i/>
          <w:sz w:val="24"/>
          <w:szCs w:val="24"/>
          <w:u w:val="single"/>
          <w:lang w:val="kk-KZ"/>
        </w:rPr>
        <w:t xml:space="preserve">жүзеге асырылатын қызмет нәтижесінде </w:t>
      </w:r>
    </w:p>
    <w:p w:rsidR="00D55B7D" w:rsidRPr="00B6275F" w:rsidP="00D55B7D">
      <w:pPr>
        <w:spacing w:after="0" w:line="276" w:lineRule="auto"/>
        <w:jc w:val="right"/>
        <w:rPr>
          <w:rFonts w:ascii="Arial" w:hAnsi="Arial" w:cs="Arial"/>
          <w:i/>
          <w:sz w:val="24"/>
          <w:szCs w:val="24"/>
          <w:u w:val="single"/>
          <w:lang w:val="kk-KZ"/>
        </w:rPr>
      </w:pPr>
      <w:r w:rsidRPr="00B6275F">
        <w:rPr>
          <w:rFonts w:ascii="Arial" w:hAnsi="Arial" w:cs="Arial"/>
          <w:i/>
          <w:sz w:val="24"/>
          <w:szCs w:val="24"/>
          <w:u w:val="single"/>
          <w:lang w:val="kk-KZ"/>
        </w:rPr>
        <w:t xml:space="preserve">ластанудан қорғау жөніндегі хаттаманы </w:t>
      </w:r>
    </w:p>
    <w:p w:rsidR="00D55B7D" w:rsidP="00D55B7D">
      <w:pPr>
        <w:spacing w:after="0" w:line="276" w:lineRule="auto"/>
        <w:jc w:val="right"/>
        <w:rPr>
          <w:rFonts w:ascii="Arial" w:hAnsi="Arial" w:cs="Arial"/>
          <w:i/>
          <w:sz w:val="24"/>
          <w:szCs w:val="24"/>
          <w:lang w:val="kk-KZ"/>
        </w:rPr>
      </w:pPr>
      <w:r w:rsidRPr="00B6275F">
        <w:rPr>
          <w:rFonts w:ascii="Arial" w:hAnsi="Arial" w:cs="Arial"/>
          <w:i/>
          <w:sz w:val="24"/>
          <w:szCs w:val="24"/>
          <w:u w:val="single"/>
          <w:lang w:val="kk-KZ"/>
        </w:rPr>
        <w:t>ратификациялау туралы</w:t>
      </w:r>
      <w:r w:rsidRPr="00D55B7D">
        <w:rPr>
          <w:rFonts w:ascii="Arial" w:hAnsi="Arial" w:cs="Arial"/>
          <w:i/>
          <w:sz w:val="24"/>
          <w:szCs w:val="24"/>
          <w:lang w:val="kk-KZ"/>
        </w:rPr>
        <w:t xml:space="preserve">» Қазақстан </w:t>
      </w:r>
    </w:p>
    <w:p w:rsidR="00D55B7D" w:rsidP="00D55B7D">
      <w:pPr>
        <w:spacing w:after="0" w:line="276" w:lineRule="auto"/>
        <w:jc w:val="right"/>
        <w:rPr>
          <w:rFonts w:ascii="Arial" w:hAnsi="Arial" w:cs="Arial"/>
          <w:i/>
          <w:sz w:val="24"/>
          <w:szCs w:val="24"/>
          <w:lang w:val="kk-KZ"/>
        </w:rPr>
      </w:pPr>
      <w:r w:rsidRPr="00D55B7D">
        <w:rPr>
          <w:rFonts w:ascii="Arial" w:hAnsi="Arial" w:cs="Arial"/>
          <w:i/>
          <w:sz w:val="24"/>
          <w:szCs w:val="24"/>
          <w:lang w:val="kk-KZ"/>
        </w:rPr>
        <w:t>Республикасы Заңының жобасы</w:t>
      </w:r>
      <w:r>
        <w:rPr>
          <w:rFonts w:ascii="Arial" w:hAnsi="Arial" w:cs="Arial"/>
          <w:i/>
          <w:sz w:val="24"/>
          <w:szCs w:val="24"/>
          <w:lang w:val="kk-KZ"/>
        </w:rPr>
        <w:t xml:space="preserve"> бойынша </w:t>
      </w:r>
    </w:p>
    <w:p w:rsidR="00D55B7D" w:rsidP="00D55B7D">
      <w:pPr>
        <w:spacing w:after="0" w:line="276" w:lineRule="auto"/>
        <w:jc w:val="right"/>
        <w:rPr>
          <w:rFonts w:ascii="Arial" w:hAnsi="Arial" w:cs="Arial"/>
          <w:i/>
          <w:sz w:val="24"/>
          <w:szCs w:val="24"/>
          <w:lang w:val="kk-KZ"/>
        </w:rPr>
      </w:pPr>
      <w:r>
        <w:rPr>
          <w:rFonts w:ascii="Arial" w:hAnsi="Arial" w:cs="Arial"/>
          <w:i/>
          <w:sz w:val="24"/>
          <w:szCs w:val="24"/>
          <w:lang w:val="kk-KZ"/>
        </w:rPr>
        <w:t>Комитеттің отырысына С.А. Мәкежановтың сөзі</w:t>
      </w:r>
    </w:p>
    <w:p w:rsidR="00D55B7D" w:rsidRPr="006C3180" w:rsidP="00D55B7D">
      <w:pPr>
        <w:spacing w:after="0" w:line="276" w:lineRule="auto"/>
        <w:jc w:val="right"/>
        <w:rPr>
          <w:rFonts w:ascii="Arial" w:hAnsi="Arial" w:cs="Arial"/>
          <w:i/>
          <w:sz w:val="24"/>
          <w:szCs w:val="24"/>
          <w:lang w:val="kk-KZ"/>
        </w:rPr>
      </w:pPr>
      <w:r>
        <w:rPr>
          <w:rFonts w:ascii="Arial" w:hAnsi="Arial" w:cs="Arial"/>
          <w:i/>
          <w:sz w:val="24"/>
          <w:szCs w:val="24"/>
          <w:lang w:val="kk-KZ"/>
        </w:rPr>
        <w:t xml:space="preserve">2021 жылғы 12 қазан, сағ. 15-00 </w:t>
      </w:r>
    </w:p>
    <w:p w:rsidR="00D55B7D" w:rsidP="004C52EE">
      <w:pPr>
        <w:spacing w:after="0" w:line="276" w:lineRule="auto"/>
        <w:jc w:val="center"/>
        <w:rPr>
          <w:rFonts w:ascii="Arial" w:hAnsi="Arial" w:cs="Arial"/>
          <w:b/>
          <w:sz w:val="32"/>
          <w:szCs w:val="32"/>
          <w:lang w:val="kk-KZ"/>
        </w:rPr>
      </w:pPr>
    </w:p>
    <w:p w:rsidR="004C52EE" w:rsidRPr="00FE019C" w:rsidP="004C52EE">
      <w:pPr>
        <w:spacing w:after="0" w:line="276" w:lineRule="auto"/>
        <w:jc w:val="center"/>
        <w:rPr>
          <w:rFonts w:ascii="Arial" w:hAnsi="Arial" w:cs="Arial"/>
          <w:b/>
          <w:sz w:val="32"/>
          <w:szCs w:val="32"/>
          <w:lang w:val="kk-KZ"/>
        </w:rPr>
      </w:pPr>
      <w:r w:rsidRPr="00FE019C">
        <w:rPr>
          <w:rFonts w:ascii="Arial" w:hAnsi="Arial" w:cs="Arial"/>
          <w:b/>
          <w:sz w:val="32"/>
          <w:szCs w:val="32"/>
          <w:lang w:val="kk-KZ"/>
        </w:rPr>
        <w:t>Құрметті Влад</w:t>
      </w:r>
      <w:r>
        <w:rPr>
          <w:rFonts w:ascii="Arial" w:hAnsi="Arial" w:cs="Arial"/>
          <w:b/>
          <w:sz w:val="32"/>
          <w:szCs w:val="32"/>
          <w:lang w:val="kk-KZ"/>
        </w:rPr>
        <w:t>и</w:t>
      </w:r>
      <w:r w:rsidRPr="00FE019C">
        <w:rPr>
          <w:rFonts w:ascii="Arial" w:hAnsi="Arial" w:cs="Arial"/>
          <w:b/>
          <w:sz w:val="32"/>
          <w:szCs w:val="32"/>
          <w:lang w:val="kk-KZ"/>
        </w:rPr>
        <w:t>мир Васильевич!</w:t>
      </w:r>
    </w:p>
    <w:p w:rsidR="004C52EE" w:rsidP="004C52EE">
      <w:pPr>
        <w:spacing w:after="0" w:line="276" w:lineRule="auto"/>
        <w:jc w:val="center"/>
        <w:rPr>
          <w:rFonts w:ascii="Arial" w:hAnsi="Arial" w:cs="Arial"/>
          <w:b/>
          <w:sz w:val="32"/>
          <w:szCs w:val="32"/>
          <w:lang w:val="kk-KZ"/>
        </w:rPr>
      </w:pPr>
      <w:r w:rsidRPr="00FE019C">
        <w:rPr>
          <w:rFonts w:ascii="Arial" w:hAnsi="Arial" w:cs="Arial"/>
          <w:b/>
          <w:sz w:val="32"/>
          <w:szCs w:val="32"/>
          <w:lang w:val="kk-KZ"/>
        </w:rPr>
        <w:t>Құрметті әріптестер мен шақырылғандар!</w:t>
      </w:r>
    </w:p>
    <w:p w:rsidR="004C52EE" w:rsidP="004C52EE">
      <w:pPr>
        <w:spacing w:after="0" w:line="276" w:lineRule="auto"/>
        <w:jc w:val="center"/>
        <w:rPr>
          <w:rFonts w:ascii="Arial" w:hAnsi="Arial" w:cs="Arial"/>
          <w:b/>
          <w:sz w:val="32"/>
          <w:szCs w:val="32"/>
          <w:lang w:val="kk-KZ"/>
        </w:rPr>
      </w:pPr>
    </w:p>
    <w:p w:rsidR="004C52EE" w:rsidP="004C52EE">
      <w:pPr>
        <w:spacing w:after="0" w:line="360" w:lineRule="auto"/>
        <w:ind w:firstLine="709"/>
        <w:jc w:val="both"/>
        <w:rPr>
          <w:rFonts w:ascii="Arial" w:eastAsia="Calibri" w:hAnsi="Arial" w:cs="Arial"/>
          <w:sz w:val="32"/>
          <w:szCs w:val="32"/>
          <w:lang w:val="kk-KZ"/>
        </w:rPr>
      </w:pPr>
      <w:r>
        <w:rPr>
          <w:rFonts w:ascii="Arial" w:hAnsi="Arial" w:cs="Arial"/>
          <w:sz w:val="32"/>
          <w:szCs w:val="32"/>
          <w:lang w:val="kk-KZ"/>
        </w:rPr>
        <w:t>«</w:t>
      </w:r>
      <w:r w:rsidRPr="004C52EE">
        <w:rPr>
          <w:rFonts w:ascii="Arial" w:hAnsi="Arial" w:cs="Arial"/>
          <w:sz w:val="32"/>
          <w:szCs w:val="32"/>
          <w:lang w:val="kk-KZ"/>
        </w:rPr>
        <w:t>Каспий теңізінің теңіз ортасын қорғау жөніндегі негіздемелік конвенцияға Каспий теңізін жерүсті көздерінен және құрлықта жүзеге асырылатын қызмет нәтижесінде ластанудан қорғау жөніндегі хаттаманы ратификациялау туралы</w:t>
      </w:r>
      <w:r>
        <w:rPr>
          <w:rFonts w:ascii="Arial" w:hAnsi="Arial" w:cs="Arial"/>
          <w:sz w:val="32"/>
          <w:szCs w:val="32"/>
          <w:lang w:val="kk-KZ"/>
        </w:rPr>
        <w:t xml:space="preserve">» Қазақстан Республикасы Заңының жобасы мүдделі министрліктің </w:t>
      </w:r>
      <w:r w:rsidR="00683A96">
        <w:rPr>
          <w:rFonts w:ascii="Arial" w:hAnsi="Arial" w:cs="Arial"/>
          <w:sz w:val="32"/>
          <w:szCs w:val="32"/>
          <w:lang w:val="kk-KZ"/>
        </w:rPr>
        <w:t xml:space="preserve">Экологиялық реттеу және бақылау комитеті өкілінің </w:t>
      </w:r>
      <w:r>
        <w:rPr>
          <w:rFonts w:ascii="Arial" w:hAnsi="Arial" w:cs="Arial"/>
          <w:sz w:val="32"/>
          <w:szCs w:val="32"/>
          <w:lang w:val="kk-KZ"/>
        </w:rPr>
        <w:t xml:space="preserve">қатысуымен жұмыс тобының отырысында қаралды. </w:t>
      </w:r>
      <w:r w:rsidR="00623A1F">
        <w:rPr>
          <w:rFonts w:ascii="Arial" w:hAnsi="Arial" w:cs="Arial"/>
          <w:sz w:val="32"/>
          <w:szCs w:val="32"/>
          <w:lang w:val="kk-KZ"/>
        </w:rPr>
        <w:t xml:space="preserve">Заң жобасы бойынша </w:t>
      </w:r>
      <w:r>
        <w:rPr>
          <w:rFonts w:ascii="Arial" w:eastAsia="Calibri" w:hAnsi="Arial" w:cs="Arial"/>
          <w:sz w:val="32"/>
          <w:szCs w:val="32"/>
          <w:lang w:val="kk-KZ"/>
        </w:rPr>
        <w:t>сұрақтар қойыл</w:t>
      </w:r>
      <w:r w:rsidR="00683A96">
        <w:rPr>
          <w:rFonts w:ascii="Arial" w:eastAsia="Calibri" w:hAnsi="Arial" w:cs="Arial"/>
          <w:sz w:val="32"/>
          <w:szCs w:val="32"/>
          <w:lang w:val="kk-KZ"/>
        </w:rPr>
        <w:t>д</w:t>
      </w:r>
      <w:r>
        <w:rPr>
          <w:rFonts w:ascii="Arial" w:eastAsia="Calibri" w:hAnsi="Arial" w:cs="Arial"/>
          <w:sz w:val="32"/>
          <w:szCs w:val="32"/>
          <w:lang w:val="kk-KZ"/>
        </w:rPr>
        <w:t xml:space="preserve">ы, </w:t>
      </w:r>
      <w:r w:rsidR="00683A96">
        <w:rPr>
          <w:rFonts w:ascii="Arial" w:eastAsia="Calibri" w:hAnsi="Arial" w:cs="Arial"/>
          <w:sz w:val="32"/>
          <w:szCs w:val="32"/>
          <w:lang w:val="kk-KZ"/>
        </w:rPr>
        <w:t xml:space="preserve">алайда заң жобасының толыққанды қаралуы үшін тиісінше сұрақтарға </w:t>
      </w:r>
      <w:r w:rsidR="00507B19">
        <w:rPr>
          <w:rFonts w:ascii="Arial" w:eastAsia="Calibri" w:hAnsi="Arial" w:cs="Arial"/>
          <w:sz w:val="32"/>
          <w:szCs w:val="32"/>
          <w:lang w:val="kk-KZ"/>
        </w:rPr>
        <w:t xml:space="preserve">қажетті </w:t>
      </w:r>
      <w:r w:rsidR="00683A96">
        <w:rPr>
          <w:rFonts w:ascii="Arial" w:eastAsia="Calibri" w:hAnsi="Arial" w:cs="Arial"/>
          <w:sz w:val="32"/>
          <w:szCs w:val="32"/>
          <w:lang w:val="kk-KZ"/>
        </w:rPr>
        <w:t>жауаптар толық берілген жоқ</w:t>
      </w:r>
      <w:r>
        <w:rPr>
          <w:rFonts w:ascii="Arial" w:eastAsia="Calibri" w:hAnsi="Arial" w:cs="Arial"/>
          <w:sz w:val="32"/>
          <w:szCs w:val="32"/>
          <w:lang w:val="kk-KZ"/>
        </w:rPr>
        <w:t>.</w:t>
      </w:r>
    </w:p>
    <w:p w:rsidR="00683A96" w:rsidP="00683A96">
      <w:pPr>
        <w:spacing w:after="0" w:line="360" w:lineRule="auto"/>
        <w:ind w:firstLine="709"/>
        <w:jc w:val="both"/>
        <w:rPr>
          <w:rFonts w:ascii="Arial" w:eastAsia="Calibri" w:hAnsi="Arial" w:cs="Arial"/>
          <w:sz w:val="32"/>
          <w:szCs w:val="32"/>
          <w:lang w:val="kk-KZ"/>
        </w:rPr>
      </w:pPr>
      <w:r>
        <w:rPr>
          <w:rFonts w:ascii="Arial" w:eastAsia="Calibri" w:hAnsi="Arial" w:cs="Arial"/>
          <w:sz w:val="32"/>
          <w:szCs w:val="32"/>
          <w:lang w:val="kk-KZ"/>
        </w:rPr>
        <w:t>Қ</w:t>
      </w:r>
      <w:r>
        <w:rPr>
          <w:rFonts w:ascii="Arial" w:eastAsia="Calibri" w:hAnsi="Arial" w:cs="Arial"/>
          <w:sz w:val="32"/>
          <w:szCs w:val="32"/>
          <w:lang w:val="kk-KZ"/>
        </w:rPr>
        <w:t>аралып отырған Хаттама Каспий</w:t>
      </w:r>
      <w:r>
        <w:rPr>
          <w:rFonts w:ascii="Arial" w:eastAsia="Calibri" w:hAnsi="Arial" w:cs="Arial"/>
          <w:sz w:val="32"/>
          <w:szCs w:val="32"/>
          <w:lang w:val="kk-KZ"/>
        </w:rPr>
        <w:t xml:space="preserve"> теңізінің ортасын </w:t>
      </w:r>
      <w:r>
        <w:rPr>
          <w:rFonts w:ascii="Arial" w:eastAsia="Calibri" w:hAnsi="Arial" w:cs="Arial"/>
          <w:sz w:val="32"/>
          <w:szCs w:val="32"/>
          <w:lang w:val="kk-KZ"/>
        </w:rPr>
        <w:t>сақтау мәселелері бойынша көпжақты ынтымақтастықта маңызы аса зор</w:t>
      </w:r>
      <w:r>
        <w:rPr>
          <w:rFonts w:ascii="Arial" w:eastAsia="Calibri" w:hAnsi="Arial" w:cs="Arial"/>
          <w:sz w:val="32"/>
          <w:szCs w:val="32"/>
          <w:lang w:val="kk-KZ"/>
        </w:rPr>
        <w:t>.</w:t>
      </w:r>
      <w:r>
        <w:rPr>
          <w:rFonts w:ascii="Arial" w:eastAsia="Calibri" w:hAnsi="Arial" w:cs="Arial"/>
          <w:sz w:val="32"/>
          <w:szCs w:val="32"/>
          <w:lang w:val="kk-KZ"/>
        </w:rPr>
        <w:t xml:space="preserve"> </w:t>
      </w:r>
      <w:r>
        <w:rPr>
          <w:rFonts w:ascii="Arial" w:eastAsia="Calibri" w:hAnsi="Arial" w:cs="Arial"/>
          <w:sz w:val="32"/>
          <w:szCs w:val="32"/>
          <w:lang w:val="kk-KZ"/>
        </w:rPr>
        <w:t>С</w:t>
      </w:r>
      <w:r>
        <w:rPr>
          <w:rFonts w:ascii="Arial" w:eastAsia="Calibri" w:hAnsi="Arial" w:cs="Arial"/>
          <w:sz w:val="32"/>
          <w:szCs w:val="32"/>
          <w:lang w:val="kk-KZ"/>
        </w:rPr>
        <w:t xml:space="preserve">ебебі Каспий маңындағы бес мемлекеттің Каспий теңізінің ластауын болғызбау және азайту жөнінде бірлескен шаралар қабылдауы үшін қажетті құқықтық негіздер жасайды. </w:t>
      </w:r>
    </w:p>
    <w:p w:rsidR="0088648A" w:rsidRPr="0088648A" w:rsidP="0088648A">
      <w:pPr>
        <w:pStyle w:val="NoSpacing"/>
        <w:spacing w:line="360" w:lineRule="auto"/>
        <w:ind w:firstLine="709"/>
        <w:jc w:val="both"/>
        <w:rPr>
          <w:rFonts w:ascii="Arial" w:hAnsi="Arial" w:cs="Arial"/>
          <w:sz w:val="32"/>
          <w:szCs w:val="32"/>
          <w:bdr w:val="none" w:sz="0" w:space="0" w:color="auto" w:frame="1"/>
          <w:lang w:val="kk-KZ"/>
        </w:rPr>
      </w:pPr>
      <w:r>
        <w:rPr>
          <w:rFonts w:ascii="Arial" w:hAnsi="Arial" w:cs="Arial"/>
          <w:sz w:val="32"/>
          <w:szCs w:val="32"/>
          <w:bdr w:val="none" w:sz="0" w:space="0" w:color="auto" w:frame="1"/>
          <w:lang w:val="kk-KZ"/>
        </w:rPr>
        <w:t>Аталмыш Х</w:t>
      </w:r>
      <w:r w:rsidRPr="0088648A">
        <w:rPr>
          <w:rFonts w:ascii="Arial" w:hAnsi="Arial" w:cs="Arial"/>
          <w:sz w:val="32"/>
          <w:szCs w:val="32"/>
          <w:bdr w:val="none" w:sz="0" w:space="0" w:color="auto" w:frame="1"/>
          <w:lang w:val="kk-KZ"/>
        </w:rPr>
        <w:t>аттама</w:t>
      </w:r>
      <w:r>
        <w:rPr>
          <w:rFonts w:ascii="Arial" w:hAnsi="Arial" w:cs="Arial"/>
          <w:sz w:val="32"/>
          <w:szCs w:val="32"/>
          <w:bdr w:val="none" w:sz="0" w:space="0" w:color="auto" w:frame="1"/>
          <w:lang w:val="kk-KZ"/>
        </w:rPr>
        <w:t>ға</w:t>
      </w:r>
      <w:r w:rsidRPr="0088648A">
        <w:rPr>
          <w:rFonts w:ascii="Arial" w:hAnsi="Arial" w:cs="Arial"/>
          <w:sz w:val="32"/>
          <w:szCs w:val="32"/>
          <w:bdr w:val="none" w:sz="0" w:space="0" w:color="auto" w:frame="1"/>
          <w:lang w:val="kk-KZ"/>
        </w:rPr>
        <w:t xml:space="preserve"> 2012 жылғы 12 желтоқсанда Мәскеу қаласында қол қойылды. </w:t>
      </w:r>
    </w:p>
    <w:p w:rsidR="00683A96" w:rsidP="00683A96">
      <w:pPr>
        <w:spacing w:after="0" w:line="360" w:lineRule="auto"/>
        <w:ind w:firstLine="709"/>
        <w:jc w:val="both"/>
        <w:rPr>
          <w:rFonts w:ascii="Arial" w:eastAsia="Calibri" w:hAnsi="Arial" w:cs="Arial"/>
          <w:sz w:val="32"/>
          <w:szCs w:val="32"/>
          <w:lang w:val="kk-KZ"/>
        </w:rPr>
      </w:pPr>
      <w:r>
        <w:rPr>
          <w:rFonts w:ascii="Arial" w:eastAsia="Calibri" w:hAnsi="Arial" w:cs="Arial"/>
          <w:sz w:val="32"/>
          <w:szCs w:val="32"/>
          <w:lang w:val="kk-KZ"/>
        </w:rPr>
        <w:t xml:space="preserve">Баяндамада айтылғандай, </w:t>
      </w:r>
      <w:r>
        <w:rPr>
          <w:rFonts w:ascii="Arial" w:eastAsia="Calibri" w:hAnsi="Arial" w:cs="Arial"/>
          <w:sz w:val="32"/>
          <w:szCs w:val="32"/>
          <w:lang w:val="kk-KZ"/>
        </w:rPr>
        <w:t>Хаттамада теңіздің физикалық, биологиялық және химиялық сипаттамалары туралы дерекқор құру, Каспийдің теңіз ортасы мен жағалау маңындағы аудандардың жай-күйіне тұрақты бағалау</w:t>
      </w:r>
      <w:r w:rsidR="00507B19">
        <w:rPr>
          <w:rFonts w:ascii="Arial" w:eastAsia="Calibri" w:hAnsi="Arial" w:cs="Arial"/>
          <w:sz w:val="32"/>
          <w:szCs w:val="32"/>
          <w:lang w:val="kk-KZ"/>
        </w:rPr>
        <w:t xml:space="preserve"> қарастырылған</w:t>
      </w:r>
      <w:r>
        <w:rPr>
          <w:rFonts w:ascii="Arial" w:eastAsia="Calibri" w:hAnsi="Arial" w:cs="Arial"/>
          <w:sz w:val="32"/>
          <w:szCs w:val="32"/>
          <w:lang w:val="kk-KZ"/>
        </w:rPr>
        <w:t xml:space="preserve">. </w:t>
      </w:r>
    </w:p>
    <w:p w:rsidR="00AA596A" w:rsidP="00683A96">
      <w:pPr>
        <w:spacing w:after="0" w:line="360" w:lineRule="auto"/>
        <w:ind w:firstLine="709"/>
        <w:jc w:val="both"/>
        <w:rPr>
          <w:rFonts w:ascii="Arial" w:eastAsia="Calibri" w:hAnsi="Arial" w:cs="Arial"/>
          <w:sz w:val="32"/>
          <w:szCs w:val="32"/>
          <w:lang w:val="kk-KZ"/>
        </w:rPr>
      </w:pPr>
      <w:r>
        <w:rPr>
          <w:rFonts w:ascii="Arial" w:eastAsia="Calibri" w:hAnsi="Arial" w:cs="Arial"/>
          <w:sz w:val="32"/>
          <w:szCs w:val="32"/>
          <w:lang w:val="kk-KZ"/>
        </w:rPr>
        <w:t>Хаттама бойынша теңіз ортасына әсер етуі мүмкін</w:t>
      </w:r>
      <w:r w:rsidR="00507B19">
        <w:rPr>
          <w:rFonts w:ascii="Arial" w:eastAsia="Calibri" w:hAnsi="Arial" w:cs="Arial"/>
          <w:sz w:val="32"/>
          <w:szCs w:val="32"/>
          <w:lang w:val="kk-KZ"/>
        </w:rPr>
        <w:t>,</w:t>
      </w:r>
      <w:r>
        <w:rPr>
          <w:rFonts w:ascii="Arial" w:eastAsia="Calibri" w:hAnsi="Arial" w:cs="Arial"/>
          <w:sz w:val="32"/>
          <w:szCs w:val="32"/>
          <w:lang w:val="kk-KZ"/>
        </w:rPr>
        <w:t xml:space="preserve"> қызмет</w:t>
      </w:r>
      <w:r w:rsidR="00507B19">
        <w:rPr>
          <w:rFonts w:ascii="Arial" w:eastAsia="Calibri" w:hAnsi="Arial" w:cs="Arial"/>
          <w:sz w:val="32"/>
          <w:szCs w:val="32"/>
          <w:lang w:val="kk-KZ"/>
        </w:rPr>
        <w:t>тің</w:t>
      </w:r>
      <w:r>
        <w:rPr>
          <w:rFonts w:ascii="Arial" w:eastAsia="Calibri" w:hAnsi="Arial" w:cs="Arial"/>
          <w:sz w:val="32"/>
          <w:szCs w:val="32"/>
          <w:lang w:val="kk-KZ"/>
        </w:rPr>
        <w:t xml:space="preserve"> түрлері де анықталған. </w:t>
      </w:r>
    </w:p>
    <w:p w:rsidR="00C45226" w:rsidP="00AA596A">
      <w:pPr>
        <w:spacing w:after="0" w:line="360" w:lineRule="auto"/>
        <w:ind w:firstLine="709"/>
        <w:jc w:val="both"/>
        <w:rPr>
          <w:rFonts w:ascii="Arial" w:eastAsia="Calibri" w:hAnsi="Arial" w:cs="Arial"/>
          <w:sz w:val="32"/>
          <w:szCs w:val="32"/>
          <w:lang w:val="kk-KZ"/>
        </w:rPr>
      </w:pPr>
      <w:r>
        <w:rPr>
          <w:rFonts w:ascii="Arial" w:eastAsia="Calibri" w:hAnsi="Arial" w:cs="Arial"/>
          <w:sz w:val="32"/>
          <w:szCs w:val="32"/>
          <w:lang w:val="kk-KZ"/>
        </w:rPr>
        <w:t xml:space="preserve">Атап өтетін жайт, </w:t>
      </w:r>
      <w:r w:rsidR="00C44A8A">
        <w:rPr>
          <w:rFonts w:ascii="Arial" w:eastAsia="Calibri" w:hAnsi="Arial" w:cs="Arial"/>
          <w:sz w:val="32"/>
          <w:szCs w:val="32"/>
          <w:lang w:val="kk-KZ"/>
        </w:rPr>
        <w:t>Каспийде жағалауда, сондай-ақ шельф аймағында көмірсутекті шикізатты игеру процесінің қарқынды жүргізілуі салдарынан теңіз мұнай өнімдерімен және оларға ілеспе улы заттармен ластануда.</w:t>
      </w:r>
      <w:r>
        <w:rPr>
          <w:rFonts w:ascii="Arial" w:eastAsia="Calibri" w:hAnsi="Arial" w:cs="Arial"/>
          <w:sz w:val="32"/>
          <w:szCs w:val="32"/>
          <w:lang w:val="kk-KZ"/>
        </w:rPr>
        <w:t xml:space="preserve"> </w:t>
      </w:r>
      <w:r w:rsidR="00507B19">
        <w:rPr>
          <w:rFonts w:ascii="Arial" w:eastAsia="Calibri" w:hAnsi="Arial" w:cs="Arial"/>
          <w:sz w:val="32"/>
          <w:szCs w:val="32"/>
          <w:lang w:val="kk-KZ"/>
        </w:rPr>
        <w:t xml:space="preserve">Мысалыға, </w:t>
      </w:r>
      <w:r w:rsidR="00AA596A">
        <w:rPr>
          <w:rFonts w:ascii="Arial" w:eastAsia="Calibri" w:hAnsi="Arial" w:cs="Arial"/>
          <w:sz w:val="32"/>
          <w:szCs w:val="32"/>
          <w:lang w:val="kk-KZ"/>
        </w:rPr>
        <w:t xml:space="preserve">«Болашақ» консалтингтік тобы </w:t>
      </w:r>
      <w:r w:rsidR="00507B19">
        <w:rPr>
          <w:rFonts w:ascii="Arial" w:eastAsia="Calibri" w:hAnsi="Arial" w:cs="Arial"/>
          <w:sz w:val="32"/>
          <w:szCs w:val="32"/>
          <w:lang w:val="kk-KZ"/>
        </w:rPr>
        <w:t xml:space="preserve">сараптама жасаған кезде </w:t>
      </w:r>
      <w:r w:rsidR="00AA596A">
        <w:rPr>
          <w:rFonts w:ascii="Arial" w:eastAsia="Calibri" w:hAnsi="Arial" w:cs="Arial"/>
          <w:sz w:val="32"/>
          <w:szCs w:val="32"/>
          <w:lang w:val="kk-KZ"/>
        </w:rPr>
        <w:t>заңнамаға төмендегідей қорытынды берді</w:t>
      </w:r>
      <w:r w:rsidR="00507B19">
        <w:rPr>
          <w:rFonts w:ascii="Arial" w:eastAsia="Calibri" w:hAnsi="Arial" w:cs="Arial"/>
          <w:sz w:val="32"/>
          <w:szCs w:val="32"/>
          <w:lang w:val="kk-KZ"/>
        </w:rPr>
        <w:t>:</w:t>
      </w:r>
      <w:r w:rsidR="00AA596A">
        <w:rPr>
          <w:rFonts w:ascii="Arial" w:eastAsia="Calibri" w:hAnsi="Arial" w:cs="Arial"/>
          <w:sz w:val="32"/>
          <w:szCs w:val="32"/>
          <w:lang w:val="kk-KZ"/>
        </w:rPr>
        <w:t xml:space="preserve"> </w:t>
      </w:r>
    </w:p>
    <w:p w:rsidR="00C44A8A" w:rsidP="00AA596A">
      <w:pPr>
        <w:spacing w:after="0" w:line="360" w:lineRule="auto"/>
        <w:ind w:firstLine="709"/>
        <w:jc w:val="both"/>
        <w:rPr>
          <w:rFonts w:ascii="Arial" w:eastAsia="Calibri" w:hAnsi="Arial" w:cs="Arial"/>
          <w:sz w:val="32"/>
          <w:szCs w:val="32"/>
          <w:lang w:val="kk-KZ"/>
        </w:rPr>
      </w:pPr>
      <w:r>
        <w:rPr>
          <w:rFonts w:ascii="Arial" w:eastAsia="Calibri" w:hAnsi="Arial" w:cs="Arial"/>
          <w:sz w:val="32"/>
          <w:szCs w:val="32"/>
          <w:lang w:val="kk-KZ"/>
        </w:rPr>
        <w:t xml:space="preserve">Каспий өңірлік тақырыптық орталығының деректері бойынша </w:t>
      </w:r>
      <w:r w:rsidR="00FF4698">
        <w:rPr>
          <w:rFonts w:ascii="Arial" w:eastAsia="Calibri" w:hAnsi="Arial" w:cs="Arial"/>
          <w:sz w:val="32"/>
          <w:szCs w:val="32"/>
          <w:lang w:val="kk-KZ"/>
        </w:rPr>
        <w:t>теңізге жылына түрлі көздерден 122,35 мың тоннаға жуық мұнай өнімдері, 890 200 тоннаға жуық азот, 95 800 тонна фосфор, 149 тонна кадмий, 17 тонна сынап және көптеген басқа лас</w:t>
      </w:r>
      <w:r w:rsidR="00AA596A">
        <w:rPr>
          <w:rFonts w:ascii="Arial" w:eastAsia="Calibri" w:hAnsi="Arial" w:cs="Arial"/>
          <w:sz w:val="32"/>
          <w:szCs w:val="32"/>
          <w:lang w:val="kk-KZ"/>
        </w:rPr>
        <w:t>т</w:t>
      </w:r>
      <w:r w:rsidR="00FF4698">
        <w:rPr>
          <w:rFonts w:ascii="Arial" w:eastAsia="Calibri" w:hAnsi="Arial" w:cs="Arial"/>
          <w:sz w:val="32"/>
          <w:szCs w:val="32"/>
          <w:lang w:val="kk-KZ"/>
        </w:rPr>
        <w:t>аушы заттар келіп түседі</w:t>
      </w:r>
      <w:r w:rsidR="00507B19">
        <w:rPr>
          <w:rFonts w:ascii="Arial" w:eastAsia="Calibri" w:hAnsi="Arial" w:cs="Arial"/>
          <w:sz w:val="32"/>
          <w:szCs w:val="32"/>
          <w:lang w:val="kk-KZ"/>
        </w:rPr>
        <w:t xml:space="preserve"> деп көрсетеді</w:t>
      </w:r>
      <w:r w:rsidR="00FF4698">
        <w:rPr>
          <w:rFonts w:ascii="Arial" w:eastAsia="Calibri" w:hAnsi="Arial" w:cs="Arial"/>
          <w:sz w:val="32"/>
          <w:szCs w:val="32"/>
          <w:lang w:val="kk-KZ"/>
        </w:rPr>
        <w:t xml:space="preserve">. </w:t>
      </w:r>
    </w:p>
    <w:p w:rsidR="0088648A" w:rsidP="0088648A">
      <w:pPr>
        <w:spacing w:after="0" w:line="360" w:lineRule="auto"/>
        <w:ind w:firstLine="709"/>
        <w:jc w:val="both"/>
        <w:rPr>
          <w:rFonts w:ascii="Arial" w:hAnsi="Arial" w:cs="Arial"/>
          <w:sz w:val="32"/>
          <w:szCs w:val="32"/>
          <w:lang w:val="kk-KZ"/>
        </w:rPr>
      </w:pPr>
      <w:r>
        <w:rPr>
          <w:rFonts w:ascii="Arial" w:hAnsi="Arial" w:cs="Arial"/>
          <w:sz w:val="32"/>
          <w:szCs w:val="32"/>
          <w:lang w:val="kk-KZ"/>
        </w:rPr>
        <w:t xml:space="preserve">Экологиялық реттеу және бақылау комитетінің өкілі заң жобасы жүргізілген сараптама жайлы хабарсыз екендігі туралы айтқан болатын, оған қосымша Каспий теңізінің ауданы, жағалауының ұзақтығы жайлы жалпы ақпараттан, теңіздегі және оның жағалауындағы өндіріспен айналысатын өнеркәсіп орындары туралы, </w:t>
      </w:r>
      <w:r>
        <w:rPr>
          <w:rFonts w:ascii="Arial" w:hAnsi="Arial" w:cs="Arial"/>
          <w:sz w:val="32"/>
          <w:szCs w:val="32"/>
          <w:lang w:val="kk-KZ"/>
        </w:rPr>
        <w:t>қоршаған ортаны қорғау</w:t>
      </w:r>
      <w:bookmarkStart w:id="0" w:name="_GoBack"/>
      <w:bookmarkEnd w:id="0"/>
      <w:r>
        <w:rPr>
          <w:rFonts w:ascii="Arial" w:hAnsi="Arial" w:cs="Arial"/>
          <w:sz w:val="32"/>
          <w:szCs w:val="32"/>
          <w:lang w:val="kk-KZ"/>
        </w:rPr>
        <w:t xml:space="preserve"> бойынша эмиссия төлемдерінен, </w:t>
      </w:r>
      <w:r>
        <w:rPr>
          <w:rFonts w:ascii="Arial" w:hAnsi="Arial" w:cs="Arial"/>
          <w:sz w:val="32"/>
          <w:szCs w:val="32"/>
          <w:lang w:val="kk-KZ"/>
        </w:rPr>
        <w:t>сонымен қатар экологиялық апаттардың алдын алу туралы қабылданып жатқан шаралардан мүлдем хабарсыз.</w:t>
      </w:r>
      <w:r>
        <w:rPr>
          <w:rFonts w:ascii="Arial" w:hAnsi="Arial" w:cs="Arial"/>
          <w:sz w:val="32"/>
          <w:szCs w:val="32"/>
          <w:lang w:val="kk-KZ"/>
        </w:rPr>
        <w:t xml:space="preserve"> Мұндай ақпараттың толық ұсынылмауы заң жобасының толық, әрі жан-жақты қаралуына кедергі келтіреді.</w:t>
      </w:r>
    </w:p>
    <w:p w:rsidR="0088648A" w:rsidP="0088648A">
      <w:pPr>
        <w:spacing w:after="0" w:line="360" w:lineRule="auto"/>
        <w:ind w:firstLine="709"/>
        <w:jc w:val="both"/>
        <w:rPr>
          <w:rFonts w:ascii="Arial" w:hAnsi="Arial" w:cs="Arial"/>
          <w:sz w:val="32"/>
          <w:szCs w:val="32"/>
          <w:lang w:val="kk-KZ"/>
        </w:rPr>
      </w:pPr>
      <w:r>
        <w:rPr>
          <w:rFonts w:ascii="Arial" w:hAnsi="Arial" w:cs="Arial"/>
          <w:sz w:val="32"/>
          <w:szCs w:val="32"/>
          <w:lang w:val="kk-KZ"/>
        </w:rPr>
        <w:t xml:space="preserve">Жалпы Хаттаманың мазмұны оның негізгі идеясы қазіргі заман талаптарына сай келеді, алайда Министрліктің бөлімшесінің </w:t>
      </w:r>
      <w:r w:rsidR="00507B19">
        <w:rPr>
          <w:rFonts w:ascii="Arial" w:hAnsi="Arial" w:cs="Arial"/>
          <w:sz w:val="32"/>
          <w:szCs w:val="32"/>
          <w:lang w:val="kk-KZ"/>
        </w:rPr>
        <w:t xml:space="preserve">Хаттаманы </w:t>
      </w:r>
      <w:r>
        <w:rPr>
          <w:rFonts w:ascii="Arial" w:hAnsi="Arial" w:cs="Arial"/>
          <w:sz w:val="32"/>
          <w:szCs w:val="32"/>
          <w:lang w:val="kk-KZ"/>
        </w:rPr>
        <w:t xml:space="preserve">жүзеге асыруы сын көтермейді. </w:t>
      </w:r>
    </w:p>
    <w:p w:rsidR="0088648A" w:rsidRPr="0088648A" w:rsidP="0088648A">
      <w:pPr>
        <w:spacing w:after="0" w:line="360" w:lineRule="auto"/>
        <w:ind w:firstLine="709"/>
        <w:jc w:val="both"/>
        <w:rPr>
          <w:rFonts w:ascii="Arial" w:hAnsi="Arial" w:cs="Arial"/>
          <w:sz w:val="32"/>
          <w:szCs w:val="32"/>
          <w:lang w:val="kk-KZ"/>
        </w:rPr>
      </w:pPr>
      <w:r>
        <w:rPr>
          <w:rFonts w:ascii="Arial" w:hAnsi="Arial" w:cs="Arial"/>
          <w:sz w:val="32"/>
          <w:szCs w:val="32"/>
          <w:lang w:val="kk-KZ"/>
        </w:rPr>
        <w:t xml:space="preserve">Дегенмен де, әзірлеуші тараптан осы айтылған ескертулерді алдағы уақытта ескеріп, жұмыстарына деген көзқарастарын өзгертетін болса, заң жобасын сапалы, әрі уақытылы қабылдау мүмкін болады. </w:t>
      </w:r>
    </w:p>
    <w:p w:rsidR="00D55B7D" w:rsidP="00D55B7D">
      <w:pPr>
        <w:spacing w:after="0" w:line="360" w:lineRule="auto"/>
        <w:ind w:firstLine="709"/>
        <w:jc w:val="both"/>
        <w:rPr>
          <w:rFonts w:ascii="Arial" w:hAnsi="Arial" w:cs="Arial"/>
          <w:sz w:val="32"/>
          <w:szCs w:val="32"/>
          <w:lang w:val="kk-KZ" w:eastAsia="ru-RU"/>
        </w:rPr>
      </w:pPr>
      <w:r>
        <w:rPr>
          <w:rFonts w:ascii="Arial" w:hAnsi="Arial" w:cs="Arial"/>
          <w:sz w:val="32"/>
          <w:szCs w:val="32"/>
          <w:lang w:val="kk-KZ" w:eastAsia="ru-RU"/>
        </w:rPr>
        <w:t xml:space="preserve">Жоғарыда айтылғандарды еске келе, қаралып отырған заң жобасы бойынша бас комитетке </w:t>
      </w:r>
      <w:r w:rsidR="00507B19">
        <w:rPr>
          <w:rFonts w:ascii="Arial" w:hAnsi="Arial" w:cs="Arial"/>
          <w:sz w:val="32"/>
          <w:szCs w:val="32"/>
          <w:lang w:val="kk-KZ" w:eastAsia="ru-RU"/>
        </w:rPr>
        <w:t xml:space="preserve">оң қорытынды </w:t>
      </w:r>
      <w:r>
        <w:rPr>
          <w:rFonts w:ascii="Arial" w:hAnsi="Arial" w:cs="Arial"/>
          <w:sz w:val="32"/>
          <w:szCs w:val="32"/>
          <w:lang w:val="kk-KZ" w:eastAsia="ru-RU"/>
        </w:rPr>
        <w:t>жолдауды ұсынамын.</w:t>
      </w:r>
    </w:p>
    <w:p w:rsidR="00D55B7D" w:rsidRPr="008D1296" w:rsidP="00D55B7D">
      <w:pPr>
        <w:spacing w:after="0" w:line="360" w:lineRule="auto"/>
        <w:ind w:firstLine="851"/>
        <w:jc w:val="both"/>
        <w:rPr>
          <w:rFonts w:ascii="Arial" w:hAnsi="Arial" w:cs="Arial"/>
          <w:sz w:val="32"/>
          <w:szCs w:val="32"/>
          <w:lang w:val="kk-KZ"/>
        </w:rPr>
      </w:pPr>
      <w:r>
        <w:rPr>
          <w:rFonts w:ascii="Arial" w:hAnsi="Arial" w:cs="Arial"/>
          <w:sz w:val="32"/>
          <w:szCs w:val="32"/>
          <w:lang w:val="kk-KZ" w:eastAsia="ru-RU"/>
        </w:rPr>
        <w:t>Назарларыңызға рақмет!</w:t>
      </w:r>
    </w:p>
    <w:sectPr w:rsidSect="004C52EE">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2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B6275F"/>
    <w:pPr>
      <w:spacing w:after="0" w:line="240" w:lineRule="auto"/>
    </w:pPr>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B6275F"/>
    <w:rPr>
      <w:rFonts w:ascii="Segoe UI" w:hAnsi="Segoe UI" w:cs="Segoe UI"/>
      <w:sz w:val="18"/>
      <w:szCs w:val="18"/>
    </w:rPr>
  </w:style>
  <w:style w:type="paragraph" w:styleId="NoSpacing">
    <w:name w:val="No Spacing"/>
    <w:uiPriority w:val="1"/>
    <w:qFormat/>
    <w:rsid w:val="008864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478</Words>
  <Characters>2727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8</cp:revision>
</cp:coreProperties>
</file>