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960D06" w:rsidP="00960D06">
      <w:pPr>
        <w:spacing w:after="0" w:line="240" w:lineRule="auto"/>
        <w:ind w:firstLine="567"/>
        <w:jc w:val="right"/>
        <w:outlineLvl w:val="2"/>
        <w:rPr>
          <w:rFonts w:ascii="Times New Roman" w:eastAsia="Times New Roman" w:hAnsi="Times New Roman" w:cs="Times New Roman"/>
          <w:b/>
          <w:bCs/>
          <w:color w:val="000000"/>
          <w:sz w:val="28"/>
          <w:szCs w:val="28"/>
          <w:lang w:val="kk-KZ" w:eastAsia="ru-RU"/>
        </w:rPr>
      </w:pPr>
      <w:bookmarkStart w:id="0" w:name="_GoBack"/>
      <w:bookmarkEnd w:id="0"/>
    </w:p>
    <w:tbl>
      <w:tblPr>
        <w:tblStyle w:val="TableGrid"/>
        <w:tblW w:w="9464" w:type="dxa"/>
        <w:tblInd w:w="0" w:type="dxa"/>
        <w:tblLook w:val="04A0"/>
      </w:tblPr>
      <w:tblGrid>
        <w:gridCol w:w="9464"/>
      </w:tblGrid>
      <w:tr w:rsidTr="00957769">
        <w:tblPrEx>
          <w:tblW w:w="9464" w:type="dxa"/>
          <w:tblInd w:w="0" w:type="dxa"/>
          <w:tblLook w:val="04A0"/>
        </w:tblPrEx>
        <w:tc>
          <w:tcPr>
            <w:tcW w:w="9464" w:type="dxa"/>
            <w:tcBorders>
              <w:top w:val="single" w:sz="4" w:space="0" w:color="auto"/>
              <w:left w:val="single" w:sz="4" w:space="0" w:color="auto"/>
              <w:bottom w:val="single" w:sz="4" w:space="0" w:color="auto"/>
              <w:right w:val="single" w:sz="4" w:space="0" w:color="auto"/>
            </w:tcBorders>
          </w:tcPr>
          <w:p w:rsidR="00957769" w:rsidP="00BC2EB2">
            <w:pPr>
              <w:ind w:firstLine="567"/>
              <w:jc w:val="center"/>
              <w:outlineLvl w:val="2"/>
              <w:rPr>
                <w:rFonts w:ascii="Times New Roman" w:eastAsia="Times New Roman" w:hAnsi="Times New Roman" w:cs="Times New Roman"/>
                <w:b/>
                <w:bCs/>
                <w:color w:val="000000"/>
                <w:sz w:val="28"/>
                <w:szCs w:val="28"/>
                <w:lang w:val="kk-KZ" w:eastAsia="ru-RU"/>
              </w:rPr>
            </w:pPr>
            <w:r w:rsidRPr="00022F4B">
              <w:rPr>
                <w:rFonts w:ascii="Times New Roman" w:eastAsia="Times New Roman" w:hAnsi="Times New Roman" w:cs="Times New Roman"/>
                <w:b/>
                <w:bCs/>
                <w:color w:val="000000"/>
                <w:sz w:val="28"/>
                <w:szCs w:val="28"/>
                <w:lang w:val="kk-KZ" w:eastAsia="ru-RU"/>
              </w:rPr>
              <w:t>Қазақстан Республикасы Парл</w:t>
            </w:r>
            <w:r>
              <w:rPr>
                <w:rFonts w:ascii="Times New Roman" w:eastAsia="Times New Roman" w:hAnsi="Times New Roman" w:cs="Times New Roman"/>
                <w:b/>
                <w:bCs/>
                <w:color w:val="000000"/>
                <w:sz w:val="28"/>
                <w:szCs w:val="28"/>
                <w:lang w:val="kk-KZ" w:eastAsia="ru-RU"/>
              </w:rPr>
              <w:t xml:space="preserve">аменті Сенатының депутаты Б.С.Орынбековтің </w:t>
            </w:r>
            <w:r w:rsidR="00BC2EB2">
              <w:rPr>
                <w:rFonts w:ascii="Times New Roman" w:eastAsia="Times New Roman" w:hAnsi="Times New Roman" w:cs="Times New Roman"/>
                <w:b/>
                <w:bCs/>
                <w:color w:val="000000"/>
                <w:sz w:val="28"/>
                <w:szCs w:val="28"/>
                <w:lang w:val="kk-KZ" w:eastAsia="ru-RU"/>
              </w:rPr>
              <w:t>Шу</w:t>
            </w:r>
            <w:r>
              <w:rPr>
                <w:rFonts w:ascii="Times New Roman" w:eastAsia="Times New Roman" w:hAnsi="Times New Roman" w:cs="Times New Roman"/>
                <w:b/>
                <w:bCs/>
                <w:color w:val="000000"/>
                <w:sz w:val="28"/>
                <w:szCs w:val="28"/>
                <w:lang w:val="kk-KZ" w:eastAsia="ru-RU"/>
              </w:rPr>
              <w:t xml:space="preserve"> ауданына </w:t>
            </w:r>
            <w:r w:rsidRPr="00022F4B">
              <w:rPr>
                <w:rFonts w:ascii="Times New Roman" w:eastAsia="Times New Roman" w:hAnsi="Times New Roman" w:cs="Times New Roman"/>
                <w:b/>
                <w:bCs/>
                <w:color w:val="000000"/>
                <w:sz w:val="28"/>
                <w:szCs w:val="28"/>
                <w:lang w:val="kk-KZ" w:eastAsia="ru-RU"/>
              </w:rPr>
              <w:t xml:space="preserve"> жұмыс сапары</w:t>
            </w:r>
          </w:p>
        </w:tc>
      </w:tr>
      <w:tr w:rsidTr="00957769">
        <w:tblPrEx>
          <w:tblW w:w="9464" w:type="dxa"/>
          <w:tblInd w:w="0" w:type="dxa"/>
          <w:tblLook w:val="04A0"/>
        </w:tblPrEx>
        <w:tc>
          <w:tcPr>
            <w:tcW w:w="9464" w:type="dxa"/>
            <w:tcBorders>
              <w:top w:val="single" w:sz="4" w:space="0" w:color="auto"/>
              <w:left w:val="single" w:sz="4" w:space="0" w:color="auto"/>
              <w:bottom w:val="single" w:sz="4" w:space="0" w:color="auto"/>
              <w:right w:val="single" w:sz="4" w:space="0" w:color="auto"/>
            </w:tcBorders>
            <w:hideMark/>
          </w:tcPr>
          <w:p w:rsidR="00957769" w:rsidRPr="008E0302" w:rsidP="00BC2EB2">
            <w:pPr>
              <w:ind w:firstLine="567"/>
              <w:jc w:val="both"/>
              <w:rPr>
                <w:rFonts w:ascii="Times New Roman" w:eastAsia="Times New Roman" w:hAnsi="Times New Roman" w:cs="Times New Roman"/>
                <w:bCs/>
                <w:sz w:val="28"/>
                <w:szCs w:val="28"/>
                <w:lang w:val="kk-KZ" w:eastAsia="ru-RU"/>
              </w:rPr>
            </w:pPr>
            <w:r w:rsidRPr="00BC2EB2">
              <w:rPr>
                <w:rFonts w:ascii="Times New Roman" w:eastAsia="Times New Roman" w:hAnsi="Times New Roman" w:cs="Times New Roman"/>
                <w:bCs/>
                <w:sz w:val="28"/>
                <w:szCs w:val="28"/>
                <w:lang w:val="kk-KZ" w:eastAsia="ru-RU"/>
              </w:rPr>
              <w:t>Қазақстан Республикасы Парламенті Сенатының депутаты Бекболат Орынбеков Шу ауданында  жұмыс сапарымен болды.</w:t>
            </w:r>
          </w:p>
        </w:tc>
      </w:tr>
      <w:tr w:rsidTr="00957769">
        <w:tblPrEx>
          <w:tblW w:w="9464" w:type="dxa"/>
          <w:tblInd w:w="0" w:type="dxa"/>
          <w:tblLook w:val="04A0"/>
        </w:tblPrEx>
        <w:tc>
          <w:tcPr>
            <w:tcW w:w="9464" w:type="dxa"/>
            <w:tcBorders>
              <w:top w:val="single" w:sz="4" w:space="0" w:color="auto"/>
              <w:left w:val="single" w:sz="4" w:space="0" w:color="auto"/>
              <w:bottom w:val="single" w:sz="4" w:space="0" w:color="auto"/>
              <w:right w:val="single" w:sz="4" w:space="0" w:color="auto"/>
            </w:tcBorders>
            <w:hideMark/>
          </w:tcPr>
          <w:p w:rsidR="00957769" w:rsidRPr="00BC2EB2" w:rsidP="00BC2EB2">
            <w:pPr>
              <w:ind w:firstLine="567"/>
              <w:jc w:val="both"/>
              <w:rPr>
                <w:rFonts w:ascii="Times New Roman" w:eastAsia="Times New Roman" w:hAnsi="Times New Roman" w:cs="Times New Roman"/>
                <w:bCs/>
                <w:color w:val="000000"/>
                <w:sz w:val="28"/>
                <w:szCs w:val="28"/>
                <w:lang w:val="kk-KZ" w:eastAsia="ru-RU"/>
              </w:rPr>
            </w:pPr>
            <w:r w:rsidRPr="00BC2EB2">
              <w:rPr>
                <w:rFonts w:ascii="Times New Roman" w:eastAsia="Times New Roman" w:hAnsi="Times New Roman" w:cs="Times New Roman"/>
                <w:bCs/>
                <w:color w:val="000000"/>
                <w:sz w:val="28"/>
                <w:szCs w:val="28"/>
                <w:lang w:val="kk-KZ" w:eastAsia="ru-RU"/>
              </w:rPr>
              <w:t>Аудандағы жұмыс сапарын алдымен «Қызылша» ЖШС жұмыстарын аралаудан бастады. Аталған серіктестіктің негізгі күші егіншілікке бағытталған. Мұнда биылғы жылы егіс алқабы ұлғайып 765 гектар жерге жоғары сұрыпты қант қызылшасы, 667 гектар аумаққа жүгері, 600 гектар аумаққа мақсары егілген. Сондай-ақ, мұнда 7600 текше метрге дейін су жинауға арналған арнайы «Аванкамера» салынған. Қазіргі кездес жер астымен 1500</w:t>
            </w:r>
            <w:r>
              <w:rPr>
                <w:rFonts w:ascii="Times New Roman" w:eastAsia="Times New Roman" w:hAnsi="Times New Roman" w:cs="Times New Roman"/>
                <w:bCs/>
                <w:color w:val="000000"/>
                <w:sz w:val="28"/>
                <w:szCs w:val="28"/>
                <w:lang w:val="kk-KZ" w:eastAsia="ru-RU"/>
              </w:rPr>
              <w:t xml:space="preserve"> гектар аумақты суғарып отыр. </w:t>
            </w:r>
            <w:r w:rsidRPr="00BC2EB2">
              <w:rPr>
                <w:rFonts w:ascii="Times New Roman" w:eastAsia="Times New Roman" w:hAnsi="Times New Roman" w:cs="Times New Roman"/>
                <w:bCs/>
                <w:color w:val="000000"/>
                <w:sz w:val="28"/>
                <w:szCs w:val="28"/>
                <w:lang w:val="kk-KZ" w:eastAsia="ru-RU"/>
              </w:rPr>
              <w:t>Халық қалау</w:t>
            </w:r>
            <w:r>
              <w:rPr>
                <w:rFonts w:ascii="Times New Roman" w:eastAsia="Times New Roman" w:hAnsi="Times New Roman" w:cs="Times New Roman"/>
                <w:bCs/>
                <w:color w:val="000000"/>
                <w:sz w:val="28"/>
                <w:szCs w:val="28"/>
                <w:lang w:val="kk-KZ" w:eastAsia="ru-RU"/>
              </w:rPr>
              <w:t>ы</w:t>
            </w:r>
            <w:r w:rsidRPr="00BC2EB2">
              <w:rPr>
                <w:rFonts w:ascii="Times New Roman" w:eastAsia="Times New Roman" w:hAnsi="Times New Roman" w:cs="Times New Roman"/>
                <w:bCs/>
                <w:color w:val="000000"/>
                <w:sz w:val="28"/>
                <w:szCs w:val="28"/>
                <w:lang w:val="kk-KZ" w:eastAsia="ru-RU"/>
              </w:rPr>
              <w:t xml:space="preserve"> Шу ауданы өзін-өзі сумен қамту мәселесінде алдыңғы қатарда екендігін ерекше атап өтті. </w:t>
            </w:r>
            <w:r>
              <w:rPr>
                <w:rFonts w:ascii="Times New Roman" w:eastAsia="Times New Roman" w:hAnsi="Times New Roman" w:cs="Times New Roman"/>
                <w:bCs/>
                <w:color w:val="000000"/>
                <w:sz w:val="28"/>
                <w:szCs w:val="28"/>
                <w:lang w:val="kk-KZ" w:eastAsia="ru-RU"/>
              </w:rPr>
              <w:t>Сенат депутаты</w:t>
            </w:r>
            <w:r w:rsidRPr="00BC2EB2">
              <w:rPr>
                <w:rFonts w:ascii="Times New Roman" w:eastAsia="Times New Roman" w:hAnsi="Times New Roman" w:cs="Times New Roman"/>
                <w:bCs/>
                <w:color w:val="000000"/>
                <w:sz w:val="28"/>
                <w:szCs w:val="28"/>
                <w:lang w:val="kk-KZ" w:eastAsia="ru-RU"/>
              </w:rPr>
              <w:t>: игерілмей бос жатқан жерлерді пайдаға асыратын шаруаларға алып бер</w:t>
            </w:r>
            <w:r>
              <w:rPr>
                <w:rFonts w:ascii="Times New Roman" w:eastAsia="Times New Roman" w:hAnsi="Times New Roman" w:cs="Times New Roman"/>
                <w:bCs/>
                <w:color w:val="000000"/>
                <w:sz w:val="28"/>
                <w:szCs w:val="28"/>
                <w:lang w:val="kk-KZ" w:eastAsia="ru-RU"/>
              </w:rPr>
              <w:t xml:space="preserve">у жағын қолға алуды тапсырды. </w:t>
            </w:r>
            <w:r w:rsidRPr="00BC2EB2">
              <w:rPr>
                <w:rFonts w:ascii="Times New Roman" w:eastAsia="Times New Roman" w:hAnsi="Times New Roman" w:cs="Times New Roman"/>
                <w:bCs/>
                <w:color w:val="000000"/>
                <w:sz w:val="28"/>
                <w:szCs w:val="28"/>
                <w:lang w:val="kk-KZ" w:eastAsia="ru-RU"/>
              </w:rPr>
              <w:t>Шу ауданы әкімінің орынбасары Әлихан Балқыбеков өңірдің ауыл шаруашылығы саласындағы соңғы жылдардағы жарқын жетістіктерін, көңіл көншітерлік көрсеткіштерін баяндады.</w:t>
            </w:r>
          </w:p>
        </w:tc>
      </w:tr>
      <w:tr w:rsidTr="00957769">
        <w:tblPrEx>
          <w:tblW w:w="9464" w:type="dxa"/>
          <w:tblInd w:w="0" w:type="dxa"/>
          <w:tblLook w:val="04A0"/>
        </w:tblPrEx>
        <w:tc>
          <w:tcPr>
            <w:tcW w:w="9464" w:type="dxa"/>
            <w:tcBorders>
              <w:top w:val="single" w:sz="4" w:space="0" w:color="auto"/>
              <w:left w:val="single" w:sz="4" w:space="0" w:color="auto"/>
              <w:bottom w:val="single" w:sz="4" w:space="0" w:color="auto"/>
              <w:right w:val="single" w:sz="4" w:space="0" w:color="auto"/>
            </w:tcBorders>
            <w:hideMark/>
          </w:tcPr>
          <w:p w:rsidR="00BC2EB2" w:rsidRPr="00BC2EB2" w:rsidP="00BC2EB2">
            <w:pPr>
              <w:ind w:firstLine="567"/>
              <w:jc w:val="both"/>
              <w:rPr>
                <w:rFonts w:ascii="Times New Roman" w:eastAsia="Times New Roman" w:hAnsi="Times New Roman" w:cs="Times New Roman"/>
                <w:bCs/>
                <w:color w:val="000000"/>
                <w:sz w:val="28"/>
                <w:szCs w:val="28"/>
                <w:lang w:val="kk-KZ" w:eastAsia="ru-RU"/>
              </w:rPr>
            </w:pPr>
            <w:r w:rsidRPr="00BC2EB2">
              <w:rPr>
                <w:rFonts w:ascii="Times New Roman" w:eastAsia="Times New Roman" w:hAnsi="Times New Roman" w:cs="Times New Roman"/>
                <w:bCs/>
                <w:color w:val="000000"/>
                <w:sz w:val="28"/>
                <w:szCs w:val="28"/>
                <w:lang w:val="kk-KZ" w:eastAsia="ru-RU"/>
              </w:rPr>
              <w:t xml:space="preserve">Әрмен қарай Ескі Шу ауылдық округіндегі «Белбасар» спорт кешеніне аялдады. Ауыл тумасы, «Шебер-билд» құрылыс компаниясының басшысы, Шу ауданының құрметті азаматы Болат Сауранбаевтың демеушілігімен салынған спорт нысаны 400 адамға арналған. </w:t>
            </w:r>
          </w:p>
          <w:p w:rsidR="00957769" w:rsidP="005C6DD2">
            <w:pPr>
              <w:ind w:firstLine="567"/>
              <w:jc w:val="both"/>
              <w:rPr>
                <w:rFonts w:ascii="Times New Roman" w:eastAsia="Times New Roman" w:hAnsi="Times New Roman" w:cs="Times New Roman"/>
                <w:b/>
                <w:bCs/>
                <w:color w:val="000000"/>
                <w:sz w:val="28"/>
                <w:szCs w:val="28"/>
                <w:lang w:val="kk-KZ" w:eastAsia="ru-RU"/>
              </w:rPr>
            </w:pPr>
            <w:r w:rsidRPr="00BC2EB2">
              <w:rPr>
                <w:rFonts w:ascii="Times New Roman" w:eastAsia="Times New Roman" w:hAnsi="Times New Roman" w:cs="Times New Roman"/>
                <w:bCs/>
                <w:color w:val="000000"/>
                <w:sz w:val="28"/>
                <w:szCs w:val="28"/>
                <w:lang w:val="kk-KZ" w:eastAsia="ru-RU"/>
              </w:rPr>
              <w:t>Осы жерде ауыл жастары саламатты өмір салтын қалыптастырып, жоғары деңгейге қол жеткізіп жатса, біз үшін ол үлкен олжа. Келешекте бұл спорт кешенінен қазақ атын әлемге әйгілейтін спортшылар шығатынына да күмән жоқ,-деді өз сөз</w:t>
            </w:r>
            <w:r w:rsidR="005C6DD2">
              <w:rPr>
                <w:rFonts w:ascii="Times New Roman" w:eastAsia="Times New Roman" w:hAnsi="Times New Roman" w:cs="Times New Roman"/>
                <w:bCs/>
                <w:color w:val="000000"/>
                <w:sz w:val="28"/>
                <w:szCs w:val="28"/>
                <w:lang w:val="kk-KZ" w:eastAsia="ru-RU"/>
              </w:rPr>
              <w:t>інде депутат</w:t>
            </w:r>
            <w:r w:rsidRPr="00BC2EB2">
              <w:rPr>
                <w:rFonts w:ascii="Times New Roman" w:eastAsia="Times New Roman" w:hAnsi="Times New Roman" w:cs="Times New Roman"/>
                <w:bCs/>
                <w:color w:val="000000"/>
                <w:sz w:val="28"/>
                <w:szCs w:val="28"/>
                <w:lang w:val="kk-KZ" w:eastAsia="ru-RU"/>
              </w:rPr>
              <w:t>. Мұнан кейін өткен жылы Бірлікүстем ауылында ашылған 300 орындық жаңа мектепті көріп шықты. Соңғы үлгіде салынған мектеп балалардың оқу ордасына деген ынтасын арттыратындай. Са</w:t>
            </w:r>
            <w:r w:rsidR="005C6DD2">
              <w:rPr>
                <w:rFonts w:ascii="Times New Roman" w:eastAsia="Times New Roman" w:hAnsi="Times New Roman" w:cs="Times New Roman"/>
                <w:bCs/>
                <w:color w:val="000000"/>
                <w:sz w:val="28"/>
                <w:szCs w:val="28"/>
                <w:lang w:val="kk-KZ" w:eastAsia="ru-RU"/>
              </w:rPr>
              <w:t>п</w:t>
            </w:r>
            <w:r w:rsidRPr="00BC2EB2">
              <w:rPr>
                <w:rFonts w:ascii="Times New Roman" w:eastAsia="Times New Roman" w:hAnsi="Times New Roman" w:cs="Times New Roman"/>
                <w:bCs/>
                <w:color w:val="000000"/>
                <w:sz w:val="28"/>
                <w:szCs w:val="28"/>
                <w:lang w:val="kk-KZ" w:eastAsia="ru-RU"/>
              </w:rPr>
              <w:t>ар соңында Сенат депутат</w:t>
            </w:r>
            <w:r w:rsidR="005C6DD2">
              <w:rPr>
                <w:rFonts w:ascii="Times New Roman" w:eastAsia="Times New Roman" w:hAnsi="Times New Roman" w:cs="Times New Roman"/>
                <w:bCs/>
                <w:color w:val="000000"/>
                <w:sz w:val="28"/>
                <w:szCs w:val="28"/>
                <w:lang w:val="kk-KZ" w:eastAsia="ru-RU"/>
              </w:rPr>
              <w:t>ы</w:t>
            </w:r>
            <w:r w:rsidRPr="00BC2EB2">
              <w:rPr>
                <w:rFonts w:ascii="Times New Roman" w:eastAsia="Times New Roman" w:hAnsi="Times New Roman" w:cs="Times New Roman"/>
                <w:bCs/>
                <w:color w:val="000000"/>
                <w:sz w:val="28"/>
                <w:szCs w:val="28"/>
                <w:lang w:val="kk-KZ" w:eastAsia="ru-RU"/>
              </w:rPr>
              <w:t xml:space="preserve"> Бірлік ауылдық округінде салынып жатқан қойманың құрылыс барысымен танысты. Бірлік көкөніс сақтау қоймасының қаржысы 1,2 млрд теңгені құрайды. Басышлары ЖК «Матышев», ЖК «Акишин». Қойманың сыйымдылығы 20 мың тонна. Қазіргі кезде құрылыс-монтаждау жұмыстары жүргізілуде.  </w:t>
            </w:r>
          </w:p>
        </w:tc>
      </w:tr>
    </w:tbl>
    <w:p w:rsidR="00960D06" w:rsidRPr="00DE3B8F" w:rsidP="00960D06">
      <w:pPr>
        <w:spacing w:after="0"/>
        <w:rPr>
          <w:rFonts w:ascii="Times New Roman" w:hAnsi="Times New Roman" w:cs="Times New Roman"/>
          <w:sz w:val="28"/>
          <w:szCs w:val="28"/>
          <w:lang w:val="kk-KZ"/>
        </w:rPr>
      </w:pPr>
    </w:p>
    <w:p w:rsidR="00960D06" w:rsidRPr="00DE3B8F" w:rsidP="00960D06">
      <w:pPr>
        <w:spacing w:after="0" w:line="240" w:lineRule="auto"/>
        <w:ind w:firstLine="567"/>
        <w:jc w:val="both"/>
        <w:rPr>
          <w:rFonts w:ascii="Times New Roman" w:hAnsi="Times New Roman" w:cs="Times New Roman"/>
          <w:sz w:val="28"/>
          <w:szCs w:val="28"/>
          <w:lang w:val="kk-KZ"/>
        </w:rPr>
      </w:pPr>
    </w:p>
    <w:sectPr w:rsidSect="00365C86">
      <w:pgSz w:w="11906" w:h="16838"/>
      <w:pgMar w:top="851" w:right="1133"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D0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296</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8</cp:revision>
</cp:coreProperties>
</file>